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4452C" w14:textId="51AD2AC5" w:rsidR="006A6A62" w:rsidRPr="006A6A62" w:rsidRDefault="006A6A62" w:rsidP="006A6A62">
      <w:pPr>
        <w:tabs>
          <w:tab w:val="right" w:pos="9072"/>
        </w:tabs>
        <w:jc w:val="both"/>
        <w:rPr>
          <w:rFonts w:ascii="Arial" w:eastAsia="宋体" w:hAnsi="Arial"/>
          <w:b/>
          <w:i/>
          <w:sz w:val="24"/>
          <w:lang w:val="en-US" w:eastAsia="zh-CN"/>
        </w:rPr>
      </w:pPr>
      <w:bookmarkStart w:id="0" w:name="Title"/>
      <w:bookmarkStart w:id="1" w:name="DocumentFor"/>
      <w:bookmarkEnd w:id="0"/>
      <w:bookmarkEnd w:id="1"/>
      <w:r w:rsidRPr="006A6A62">
        <w:rPr>
          <w:rFonts w:ascii="Arial" w:eastAsia="宋体" w:hAnsi="Arial" w:cs="Arial"/>
          <w:b/>
          <w:sz w:val="24"/>
          <w:szCs w:val="24"/>
          <w:lang w:eastAsia="zh-CN"/>
        </w:rPr>
        <w:t>3GPP TSG-RAN WG4 Meeting # 109</w:t>
      </w:r>
      <w:r w:rsidRPr="006A6A62">
        <w:rPr>
          <w:rFonts w:ascii="Arial" w:hAnsi="Arial"/>
          <w:b/>
          <w:sz w:val="24"/>
        </w:rPr>
        <w:tab/>
      </w:r>
      <w:r>
        <w:rPr>
          <w:rFonts w:ascii="Arial" w:hAnsi="Arial"/>
          <w:b/>
          <w:sz w:val="24"/>
          <w:lang w:eastAsia="zh-CN"/>
        </w:rPr>
        <w:t>R4-2</w:t>
      </w:r>
      <w:r w:rsidR="008B34F9">
        <w:rPr>
          <w:rFonts w:ascii="Arial" w:hAnsi="Arial"/>
          <w:b/>
          <w:sz w:val="24"/>
          <w:lang w:eastAsia="zh-CN"/>
        </w:rPr>
        <w:t>319033</w:t>
      </w:r>
    </w:p>
    <w:p w14:paraId="66641ADF" w14:textId="77777777" w:rsidR="006A6A62" w:rsidRDefault="006A6A62" w:rsidP="006A6A62">
      <w:pPr>
        <w:pStyle w:val="ab"/>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Chicago, US, November 13 – 17, 2023</w:t>
      </w:r>
    </w:p>
    <w:p w14:paraId="7FDA7E6B" w14:textId="77777777" w:rsidR="001E1ED6" w:rsidRPr="006A6A62" w:rsidRDefault="001E1ED6" w:rsidP="001E1ED6">
      <w:pPr>
        <w:widowControl w:val="0"/>
        <w:overflowPunct w:val="0"/>
        <w:autoSpaceDE w:val="0"/>
        <w:autoSpaceDN w:val="0"/>
        <w:adjustRightInd w:val="0"/>
        <w:spacing w:after="0"/>
        <w:textAlignment w:val="baseline"/>
        <w:rPr>
          <w:rFonts w:ascii="Arial" w:eastAsia="宋体" w:hAnsi="Arial"/>
          <w:b/>
          <w:bCs/>
          <w:sz w:val="24"/>
          <w:lang w:val="en-US" w:eastAsia="ja-JP"/>
        </w:rPr>
      </w:pPr>
    </w:p>
    <w:p w14:paraId="7C30DC68" w14:textId="5231C4A8" w:rsidR="001E1ED6" w:rsidRDefault="001E1ED6" w:rsidP="001E1ED6">
      <w:pPr>
        <w:tabs>
          <w:tab w:val="left" w:pos="1985"/>
        </w:tabs>
        <w:ind w:left="1985" w:hanging="1985"/>
        <w:rPr>
          <w:rFonts w:ascii="Arial" w:eastAsia="宋体" w:hAnsi="Arial" w:cs="Arial"/>
          <w:b/>
          <w:bCs/>
          <w:sz w:val="24"/>
          <w:lang w:val="en-US" w:eastAsia="zh-CN"/>
        </w:rPr>
      </w:pPr>
      <w:r>
        <w:rPr>
          <w:rFonts w:ascii="Arial" w:eastAsia="Calibri" w:hAnsi="Arial" w:cs="Arial"/>
          <w:b/>
          <w:bCs/>
          <w:sz w:val="24"/>
        </w:rPr>
        <w:t>Source:</w:t>
      </w:r>
      <w:r>
        <w:rPr>
          <w:rFonts w:ascii="Arial" w:eastAsia="Calibri" w:hAnsi="Arial" w:cs="Arial"/>
          <w:b/>
          <w:bCs/>
          <w:sz w:val="24"/>
        </w:rPr>
        <w:tab/>
      </w:r>
      <w:r>
        <w:rPr>
          <w:rFonts w:ascii="Arial" w:eastAsia="宋体" w:hAnsi="Arial" w:cs="Arial"/>
          <w:b/>
          <w:bCs/>
          <w:sz w:val="24"/>
          <w:lang w:val="en-US" w:eastAsia="zh-CN"/>
        </w:rPr>
        <w:t>China Telecom</w:t>
      </w:r>
    </w:p>
    <w:p w14:paraId="798486A0" w14:textId="77777777" w:rsidR="001E1ED6" w:rsidRDefault="001E1ED6" w:rsidP="001E1ED6">
      <w:pPr>
        <w:ind w:left="1985" w:hanging="1985"/>
        <w:rPr>
          <w:rFonts w:ascii="Arial" w:eastAsia="宋体" w:hAnsi="Arial" w:cs="Arial"/>
          <w:b/>
          <w:bCs/>
          <w:sz w:val="24"/>
          <w:lang w:val="en-US" w:eastAsia="zh-CN"/>
        </w:rPr>
      </w:pPr>
      <w:r>
        <w:rPr>
          <w:rFonts w:ascii="Arial" w:eastAsia="Calibri" w:hAnsi="Arial" w:cs="Arial"/>
          <w:b/>
          <w:bCs/>
          <w:sz w:val="24"/>
        </w:rPr>
        <w:t>Title:</w:t>
      </w:r>
      <w:r>
        <w:rPr>
          <w:rFonts w:ascii="Arial" w:eastAsia="Calibri" w:hAnsi="Arial" w:cs="Arial"/>
          <w:b/>
          <w:bCs/>
          <w:sz w:val="24"/>
        </w:rPr>
        <w:tab/>
      </w:r>
      <w:bookmarkStart w:id="2" w:name="OLE_LINK11"/>
      <w:bookmarkStart w:id="3" w:name="OLE_LINK12"/>
      <w:bookmarkStart w:id="4" w:name="OLE_LINK1"/>
      <w:bookmarkStart w:id="5" w:name="OLE_LINK4"/>
      <w:bookmarkStart w:id="6" w:name="OLE_LINK23"/>
      <w:r>
        <w:rPr>
          <w:rFonts w:ascii="Arial" w:eastAsia="宋体" w:hAnsi="Arial" w:cs="Arial"/>
          <w:b/>
          <w:bCs/>
          <w:sz w:val="24"/>
          <w:lang w:val="en-US" w:eastAsia="zh-CN"/>
        </w:rPr>
        <w:t>Discussion on collisions between gaps</w:t>
      </w:r>
      <w:bookmarkStart w:id="7" w:name="OLE_LINK5"/>
      <w:bookmarkStart w:id="8" w:name="OLE_LINK22"/>
      <w:r>
        <w:rPr>
          <w:rFonts w:ascii="Arial" w:eastAsia="宋体" w:hAnsi="Arial" w:cs="Arial"/>
          <w:b/>
          <w:bCs/>
          <w:sz w:val="24"/>
          <w:lang w:val="en-US" w:eastAsia="zh-CN"/>
        </w:rPr>
        <w:t xml:space="preserve"> and priority rules</w:t>
      </w:r>
      <w:bookmarkEnd w:id="2"/>
      <w:bookmarkEnd w:id="3"/>
      <w:bookmarkEnd w:id="7"/>
      <w:bookmarkEnd w:id="8"/>
      <w:r>
        <w:rPr>
          <w:rFonts w:ascii="Arial" w:eastAsia="宋体" w:hAnsi="Arial" w:cs="Arial"/>
          <w:b/>
          <w:bCs/>
          <w:sz w:val="24"/>
          <w:lang w:val="en-US" w:eastAsia="zh-CN"/>
        </w:rPr>
        <w:t xml:space="preserve"> </w:t>
      </w:r>
      <w:bookmarkEnd w:id="4"/>
      <w:bookmarkEnd w:id="5"/>
      <w:bookmarkEnd w:id="6"/>
    </w:p>
    <w:p w14:paraId="6C2DAA46" w14:textId="220C7305" w:rsidR="001E1ED6" w:rsidRDefault="001E1ED6" w:rsidP="001E1ED6">
      <w:pPr>
        <w:tabs>
          <w:tab w:val="left" w:pos="1985"/>
        </w:tabs>
        <w:spacing w:after="120"/>
        <w:rPr>
          <w:rFonts w:ascii="Arial" w:eastAsia="宋体" w:hAnsi="Arial" w:cs="Arial"/>
          <w:b/>
          <w:bCs/>
          <w:sz w:val="24"/>
          <w:lang w:val="en-US" w:eastAsia="zh-CN"/>
        </w:rPr>
      </w:pPr>
      <w:r>
        <w:rPr>
          <w:rFonts w:ascii="Arial" w:hAnsi="Arial" w:cs="Arial"/>
          <w:b/>
          <w:bCs/>
          <w:sz w:val="24"/>
        </w:rPr>
        <w:t>Agenda item:</w:t>
      </w:r>
      <w:r>
        <w:rPr>
          <w:rFonts w:ascii="Arial" w:hAnsi="Arial" w:cs="Arial"/>
          <w:b/>
          <w:bCs/>
          <w:sz w:val="24"/>
        </w:rPr>
        <w:tab/>
      </w:r>
      <w:r w:rsidR="006A6A62">
        <w:rPr>
          <w:rFonts w:ascii="Arial" w:hAnsi="Arial" w:cs="Arial"/>
          <w:b/>
          <w:bCs/>
          <w:sz w:val="24"/>
        </w:rPr>
        <w:t>8</w:t>
      </w:r>
      <w:r w:rsidR="00CF4E77">
        <w:rPr>
          <w:rFonts w:ascii="Arial" w:hAnsi="Arial" w:cs="Arial"/>
          <w:b/>
          <w:bCs/>
          <w:sz w:val="24"/>
        </w:rPr>
        <w:t>.25.2.2</w:t>
      </w:r>
    </w:p>
    <w:p w14:paraId="2EEA2CE7" w14:textId="5AFADB2D" w:rsidR="001E1ED6" w:rsidRDefault="001E1ED6" w:rsidP="001E1ED6">
      <w:pPr>
        <w:tabs>
          <w:tab w:val="left" w:pos="1985"/>
        </w:tabs>
        <w:rPr>
          <w:rFonts w:ascii="Arial" w:eastAsia="宋体" w:hAnsi="Arial" w:cs="Arial"/>
          <w:b/>
          <w:bCs/>
          <w:sz w:val="24"/>
          <w:lang w:val="en-US" w:eastAsia="zh-CN"/>
        </w:rPr>
      </w:pPr>
      <w:r>
        <w:rPr>
          <w:rFonts w:ascii="Arial" w:eastAsia="Calibri" w:hAnsi="Arial" w:cs="Arial"/>
          <w:b/>
          <w:bCs/>
          <w:sz w:val="24"/>
        </w:rPr>
        <w:t>Document for:</w:t>
      </w:r>
      <w:r>
        <w:rPr>
          <w:rFonts w:ascii="Arial" w:eastAsia="Calibri" w:hAnsi="Arial" w:cs="Arial"/>
          <w:b/>
          <w:bCs/>
          <w:sz w:val="24"/>
        </w:rPr>
        <w:tab/>
      </w:r>
      <w:r w:rsidR="00766508" w:rsidRPr="00766508">
        <w:rPr>
          <w:rFonts w:ascii="Arial" w:eastAsia="宋体" w:hAnsi="Arial" w:cs="Arial"/>
          <w:b/>
          <w:bCs/>
          <w:sz w:val="24"/>
          <w:lang w:val="en-US" w:eastAsia="zh-CN"/>
        </w:rPr>
        <w:t>Discussion</w:t>
      </w:r>
    </w:p>
    <w:p w14:paraId="56F5C770" w14:textId="5245D851" w:rsidR="00AA4FFB" w:rsidRPr="00AA4FFB" w:rsidRDefault="00AA4FFB" w:rsidP="001E1ED6">
      <w:pPr>
        <w:pStyle w:val="1"/>
        <w:snapToGrid w:val="0"/>
        <w:ind w:left="0" w:firstLine="0"/>
        <w:rPr>
          <w:rFonts w:ascii="Times New Roman" w:hAnsi="Times New Roman"/>
        </w:rPr>
      </w:pPr>
      <w:bookmarkStart w:id="9" w:name="OLE_LINK173"/>
      <w:bookmarkStart w:id="10" w:name="OLE_LINK174"/>
      <w:r w:rsidRPr="002B7F1D">
        <w:rPr>
          <w:rFonts w:ascii="Times New Roman" w:hAnsi="Times New Roman"/>
        </w:rPr>
        <w:t>1</w:t>
      </w:r>
      <w:r w:rsidRPr="002B7F1D">
        <w:rPr>
          <w:rFonts w:ascii="Times New Roman" w:hAnsi="Times New Roman"/>
        </w:rPr>
        <w:tab/>
      </w:r>
      <w:bookmarkEnd w:id="9"/>
      <w:bookmarkEnd w:id="10"/>
      <w:r w:rsidRPr="002B7F1D">
        <w:rPr>
          <w:rFonts w:ascii="Times New Roman" w:hAnsi="Times New Roman"/>
        </w:rPr>
        <w:t>Introduction</w:t>
      </w:r>
    </w:p>
    <w:p w14:paraId="2DF0FB51" w14:textId="301834DC" w:rsidR="00325F6D" w:rsidRPr="006814F3" w:rsidRDefault="00325F6D" w:rsidP="002B4CB5">
      <w:pPr>
        <w:pStyle w:val="3"/>
        <w:snapToGrid w:val="0"/>
        <w:spacing w:line="288" w:lineRule="auto"/>
        <w:rPr>
          <w:sz w:val="22"/>
        </w:rPr>
      </w:pPr>
      <w:bookmarkStart w:id="11" w:name="OLE_LINK71"/>
      <w:bookmarkStart w:id="12" w:name="OLE_LINK96"/>
      <w:bookmarkStart w:id="13" w:name="OLE_LINK47"/>
      <w:r w:rsidRPr="006814F3">
        <w:rPr>
          <w:rFonts w:hint="eastAsia"/>
          <w:sz w:val="22"/>
        </w:rPr>
        <w:t>In the</w:t>
      </w:r>
      <w:r w:rsidRPr="006814F3">
        <w:rPr>
          <w:sz w:val="22"/>
        </w:rPr>
        <w:t xml:space="preserve"> </w:t>
      </w:r>
      <w:r w:rsidRPr="006814F3">
        <w:rPr>
          <w:rFonts w:hint="eastAsia"/>
          <w:sz w:val="22"/>
        </w:rPr>
        <w:t>last</w:t>
      </w:r>
      <w:r w:rsidRPr="006814F3">
        <w:rPr>
          <w:sz w:val="22"/>
        </w:rPr>
        <w:t xml:space="preserve"> </w:t>
      </w:r>
      <w:r w:rsidRPr="006814F3">
        <w:rPr>
          <w:rFonts w:hint="eastAsia"/>
          <w:sz w:val="22"/>
        </w:rPr>
        <w:t>RAN4</w:t>
      </w:r>
      <w:r w:rsidR="00531E52">
        <w:rPr>
          <w:sz w:val="22"/>
        </w:rPr>
        <w:t>#108</w:t>
      </w:r>
      <w:r w:rsidR="00531E52">
        <w:rPr>
          <w:rFonts w:hint="eastAsia"/>
          <w:sz w:val="22"/>
        </w:rPr>
        <w:t>bis</w:t>
      </w:r>
      <w:r w:rsidRPr="006814F3">
        <w:rPr>
          <w:rFonts w:hint="eastAsia"/>
          <w:sz w:val="22"/>
        </w:rPr>
        <w:t xml:space="preserve"> meeting, the solutions to collisions </w:t>
      </w:r>
      <w:bookmarkStart w:id="14" w:name="OLE_LINK55"/>
      <w:bookmarkStart w:id="15" w:name="OLE_LINK56"/>
      <w:r w:rsidRPr="006814F3">
        <w:rPr>
          <w:rFonts w:hint="eastAsia"/>
          <w:sz w:val="22"/>
        </w:rPr>
        <w:t xml:space="preserve">between </w:t>
      </w:r>
      <w:bookmarkEnd w:id="14"/>
      <w:bookmarkEnd w:id="15"/>
      <w:r w:rsidRPr="006814F3">
        <w:rPr>
          <w:rFonts w:hint="eastAsia"/>
          <w:sz w:val="22"/>
        </w:rPr>
        <w:t>gaps and priority rules were</w:t>
      </w:r>
      <w:r w:rsidRPr="006814F3">
        <w:rPr>
          <w:sz w:val="22"/>
        </w:rPr>
        <w:t xml:space="preserve"> </w:t>
      </w:r>
      <w:r w:rsidRPr="006814F3">
        <w:rPr>
          <w:rFonts w:hint="eastAsia"/>
          <w:sz w:val="22"/>
        </w:rPr>
        <w:t>discussed</w:t>
      </w:r>
      <w:r w:rsidRPr="006814F3">
        <w:rPr>
          <w:sz w:val="22"/>
        </w:rPr>
        <w:t xml:space="preserve"> </w:t>
      </w:r>
      <w:r w:rsidRPr="006814F3">
        <w:rPr>
          <w:rFonts w:hint="eastAsia"/>
          <w:sz w:val="22"/>
        </w:rPr>
        <w:t>and</w:t>
      </w:r>
      <w:r w:rsidRPr="006814F3">
        <w:rPr>
          <w:sz w:val="22"/>
        </w:rPr>
        <w:t xml:space="preserve"> </w:t>
      </w:r>
      <w:r w:rsidR="00AA4FFB" w:rsidRPr="006814F3">
        <w:rPr>
          <w:rFonts w:hint="eastAsia"/>
          <w:sz w:val="22"/>
        </w:rPr>
        <w:t>the</w:t>
      </w:r>
      <w:r w:rsidR="00AA4FFB" w:rsidRPr="006814F3">
        <w:rPr>
          <w:sz w:val="22"/>
        </w:rPr>
        <w:t xml:space="preserve"> </w:t>
      </w:r>
      <w:r w:rsidR="002B4CB5" w:rsidRPr="006814F3">
        <w:rPr>
          <w:rFonts w:hint="eastAsia"/>
          <w:sz w:val="22"/>
        </w:rPr>
        <w:t>final</w:t>
      </w:r>
      <w:r w:rsidR="002B4CB5" w:rsidRPr="006814F3">
        <w:rPr>
          <w:sz w:val="22"/>
        </w:rPr>
        <w:t xml:space="preserve"> </w:t>
      </w:r>
      <w:r w:rsidRPr="006814F3">
        <w:rPr>
          <w:sz w:val="22"/>
        </w:rPr>
        <w:t xml:space="preserve">agreements and open issues </w:t>
      </w:r>
      <w:r w:rsidRPr="006814F3">
        <w:rPr>
          <w:rFonts w:hint="eastAsia"/>
          <w:sz w:val="22"/>
        </w:rPr>
        <w:t>can</w:t>
      </w:r>
      <w:r w:rsidRPr="006814F3">
        <w:rPr>
          <w:sz w:val="22"/>
        </w:rPr>
        <w:t xml:space="preserve"> </w:t>
      </w:r>
      <w:r w:rsidRPr="006814F3">
        <w:rPr>
          <w:rFonts w:hint="eastAsia"/>
          <w:sz w:val="22"/>
        </w:rPr>
        <w:t>be</w:t>
      </w:r>
      <w:r w:rsidRPr="006814F3">
        <w:rPr>
          <w:sz w:val="22"/>
        </w:rPr>
        <w:t xml:space="preserve"> </w:t>
      </w:r>
      <w:r w:rsidRPr="006814F3">
        <w:rPr>
          <w:rFonts w:hint="eastAsia"/>
          <w:sz w:val="22"/>
        </w:rPr>
        <w:t>found in</w:t>
      </w:r>
      <w:r w:rsidRPr="006814F3">
        <w:rPr>
          <w:sz w:val="22"/>
        </w:rPr>
        <w:t xml:space="preserve"> </w:t>
      </w:r>
      <w:r w:rsidRPr="006814F3">
        <w:rPr>
          <w:rFonts w:hint="eastAsia"/>
          <w:sz w:val="22"/>
        </w:rPr>
        <w:t>the</w:t>
      </w:r>
      <w:r w:rsidRPr="006814F3">
        <w:rPr>
          <w:sz w:val="22"/>
        </w:rPr>
        <w:t xml:space="preserve"> WF</w:t>
      </w:r>
      <w:r w:rsidRPr="006814F3">
        <w:rPr>
          <w:rFonts w:hint="eastAsia"/>
          <w:sz w:val="22"/>
        </w:rPr>
        <w:t xml:space="preserve"> [1]. In this contribution, we provide our views on</w:t>
      </w:r>
      <w:r w:rsidRPr="006814F3">
        <w:rPr>
          <w:sz w:val="22"/>
        </w:rPr>
        <w:t xml:space="preserve"> </w:t>
      </w:r>
      <w:r w:rsidR="001F322F" w:rsidRPr="006814F3">
        <w:rPr>
          <w:rFonts w:hint="eastAsia"/>
          <w:sz w:val="22"/>
        </w:rPr>
        <w:t>several</w:t>
      </w:r>
      <w:r w:rsidR="001F322F" w:rsidRPr="006814F3">
        <w:rPr>
          <w:sz w:val="22"/>
        </w:rPr>
        <w:t xml:space="preserve"> </w:t>
      </w:r>
      <w:r w:rsidR="00FD377A" w:rsidRPr="006814F3">
        <w:rPr>
          <w:sz w:val="22"/>
        </w:rPr>
        <w:t>remaining issues</w:t>
      </w:r>
      <w:r w:rsidRPr="006814F3">
        <w:rPr>
          <w:rFonts w:hint="eastAsia"/>
          <w:sz w:val="22"/>
        </w:rPr>
        <w:t>.</w:t>
      </w:r>
    </w:p>
    <w:p w14:paraId="273B9D2D" w14:textId="7E0E8536" w:rsidR="00776822" w:rsidRPr="00EE14FA" w:rsidRDefault="00AA4FFB" w:rsidP="00EE14FA">
      <w:pPr>
        <w:pStyle w:val="1"/>
        <w:snapToGrid w:val="0"/>
        <w:ind w:left="0" w:firstLine="0"/>
        <w:rPr>
          <w:rFonts w:ascii="Times New Roman" w:hAnsi="Times New Roman"/>
        </w:rPr>
      </w:pPr>
      <w:bookmarkStart w:id="16" w:name="OLE_LINK156"/>
      <w:bookmarkStart w:id="17" w:name="OLE_LINK157"/>
      <w:bookmarkEnd w:id="11"/>
      <w:bookmarkEnd w:id="12"/>
      <w:bookmarkEnd w:id="13"/>
      <w:r w:rsidRPr="002B7F1D">
        <w:rPr>
          <w:rFonts w:ascii="Times New Roman" w:hAnsi="Times New Roman"/>
        </w:rPr>
        <w:t>2</w:t>
      </w:r>
      <w:r w:rsidRPr="002B7F1D">
        <w:rPr>
          <w:rFonts w:ascii="Times New Roman" w:hAnsi="Times New Roman"/>
        </w:rPr>
        <w:tab/>
        <w:t>Discussion</w:t>
      </w:r>
      <w:bookmarkEnd w:id="16"/>
      <w:bookmarkEnd w:id="17"/>
    </w:p>
    <w:tbl>
      <w:tblPr>
        <w:tblStyle w:val="a3"/>
        <w:tblW w:w="0" w:type="auto"/>
        <w:tblLook w:val="04A0" w:firstRow="1" w:lastRow="0" w:firstColumn="1" w:lastColumn="0" w:noHBand="0" w:noVBand="1"/>
      </w:tblPr>
      <w:tblGrid>
        <w:gridCol w:w="8296"/>
      </w:tblGrid>
      <w:tr w:rsidR="007B49E1" w14:paraId="4F4214C7" w14:textId="77777777" w:rsidTr="007B49E1">
        <w:tc>
          <w:tcPr>
            <w:tcW w:w="8296" w:type="dxa"/>
          </w:tcPr>
          <w:p w14:paraId="6768A566" w14:textId="77777777" w:rsidR="00531E52" w:rsidRDefault="00531E52" w:rsidP="00531E52">
            <w:pPr>
              <w:snapToGrid w:val="0"/>
              <w:spacing w:after="120" w:line="252" w:lineRule="auto"/>
              <w:rPr>
                <w:b/>
                <w:u w:val="single"/>
                <w:lang w:eastAsia="ja-JP"/>
              </w:rPr>
            </w:pPr>
            <w:bookmarkStart w:id="18" w:name="OLE_LINK98"/>
            <w:bookmarkStart w:id="19" w:name="OLE_LINK99"/>
            <w:bookmarkStart w:id="20" w:name="OLE_LINK100"/>
            <w:bookmarkStart w:id="21" w:name="OLE_LINK59"/>
            <w:bookmarkStart w:id="22" w:name="OLE_LINK60"/>
          </w:p>
          <w:p w14:paraId="025944E2" w14:textId="75696585" w:rsidR="00531E52" w:rsidRPr="00531E52" w:rsidRDefault="00531E52" w:rsidP="002D1082">
            <w:pPr>
              <w:snapToGrid w:val="0"/>
              <w:spacing w:after="120" w:line="252" w:lineRule="auto"/>
              <w:rPr>
                <w:b/>
                <w:u w:val="single"/>
                <w:lang w:eastAsia="ja-JP"/>
              </w:rPr>
            </w:pPr>
            <w:r w:rsidRPr="00531E52">
              <w:rPr>
                <w:b/>
                <w:u w:val="single"/>
                <w:lang w:eastAsia="ja-JP"/>
              </w:rPr>
              <w:t>Issue 2-2-1: UE behaviour when “keep solution” is indicated by UE and NW A rejects the ‘keep solution’ indication</w:t>
            </w:r>
          </w:p>
          <w:p w14:paraId="35B4359E" w14:textId="77777777" w:rsidR="00531E52" w:rsidRPr="00531E52" w:rsidRDefault="00531E52" w:rsidP="002D1082">
            <w:pPr>
              <w:numPr>
                <w:ilvl w:val="0"/>
                <w:numId w:val="13"/>
              </w:numPr>
              <w:snapToGrid w:val="0"/>
              <w:spacing w:after="120" w:line="252" w:lineRule="auto"/>
              <w:rPr>
                <w:lang w:eastAsia="ja-JP"/>
              </w:rPr>
            </w:pPr>
            <w:r w:rsidRPr="00531E52">
              <w:rPr>
                <w:lang w:eastAsia="ja-JP"/>
              </w:rPr>
              <w:t>Proposals</w:t>
            </w:r>
          </w:p>
          <w:p w14:paraId="5D79CBFC" w14:textId="77777777" w:rsidR="00531E52" w:rsidRPr="00531E52" w:rsidRDefault="00531E52" w:rsidP="002D1082">
            <w:pPr>
              <w:numPr>
                <w:ilvl w:val="1"/>
                <w:numId w:val="13"/>
              </w:numPr>
              <w:snapToGrid w:val="0"/>
              <w:spacing w:after="120" w:line="252" w:lineRule="auto"/>
              <w:rPr>
                <w:lang w:eastAsia="ja-JP"/>
              </w:rPr>
            </w:pPr>
            <w:bookmarkStart w:id="23" w:name="OLE_LINK17"/>
            <w:bookmarkStart w:id="24" w:name="OLE_LINK18"/>
            <w:r w:rsidRPr="00531E52">
              <w:rPr>
                <w:lang w:eastAsia="ja-JP"/>
              </w:rPr>
              <w:t>P1: No requirements will be specified on MUSIM gaps (vivo Qualcomm Huawei)</w:t>
            </w:r>
          </w:p>
          <w:p w14:paraId="24936E5F" w14:textId="77777777" w:rsidR="00531E52" w:rsidRPr="00531E52" w:rsidRDefault="00531E52" w:rsidP="002D1082">
            <w:pPr>
              <w:numPr>
                <w:ilvl w:val="1"/>
                <w:numId w:val="13"/>
              </w:numPr>
              <w:snapToGrid w:val="0"/>
              <w:spacing w:after="120" w:line="252" w:lineRule="auto"/>
              <w:rPr>
                <w:lang w:eastAsia="ja-JP"/>
              </w:rPr>
            </w:pPr>
            <w:bookmarkStart w:id="25" w:name="OLE_LINK29"/>
            <w:r w:rsidRPr="00531E52">
              <w:rPr>
                <w:lang w:eastAsia="ja-JP"/>
              </w:rPr>
              <w:t>P1a: Requirements in network B do not apply (Qualcomm)</w:t>
            </w:r>
          </w:p>
          <w:p w14:paraId="46FDF499" w14:textId="77777777" w:rsidR="00531E52" w:rsidRPr="00531E52" w:rsidRDefault="00531E52" w:rsidP="002D1082">
            <w:pPr>
              <w:numPr>
                <w:ilvl w:val="1"/>
                <w:numId w:val="13"/>
              </w:numPr>
              <w:snapToGrid w:val="0"/>
              <w:spacing w:after="120" w:line="252" w:lineRule="auto"/>
              <w:rPr>
                <w:lang w:eastAsia="ja-JP"/>
              </w:rPr>
            </w:pPr>
            <w:bookmarkStart w:id="26" w:name="OLE_LINK19"/>
            <w:r w:rsidRPr="00531E52">
              <w:rPr>
                <w:lang w:eastAsia="ja-JP"/>
              </w:rPr>
              <w:t>P2: Priority based solution is used (</w:t>
            </w:r>
            <w:bookmarkStart w:id="27" w:name="OLE_LINK127"/>
            <w:bookmarkStart w:id="28" w:name="OLE_LINK128"/>
            <w:r w:rsidRPr="00531E52">
              <w:rPr>
                <w:lang w:eastAsia="ja-JP"/>
              </w:rPr>
              <w:t>fallback to priority based solution</w:t>
            </w:r>
            <w:bookmarkEnd w:id="27"/>
            <w:bookmarkEnd w:id="28"/>
            <w:r w:rsidRPr="00531E52">
              <w:rPr>
                <w:lang w:eastAsia="ja-JP"/>
              </w:rPr>
              <w:t>) when “keep solution” is not granted (vivo MTK CMCC Xiaomi Ericsson China Telecom oppo Apple)</w:t>
            </w:r>
          </w:p>
          <w:bookmarkEnd w:id="26"/>
          <w:p w14:paraId="179D735E" w14:textId="77777777" w:rsidR="00531E52" w:rsidRPr="00531E52" w:rsidRDefault="00531E52" w:rsidP="002D1082">
            <w:pPr>
              <w:numPr>
                <w:ilvl w:val="1"/>
                <w:numId w:val="13"/>
              </w:numPr>
              <w:snapToGrid w:val="0"/>
              <w:spacing w:after="120" w:line="252" w:lineRule="auto"/>
              <w:rPr>
                <w:lang w:eastAsia="ja-JP"/>
              </w:rPr>
            </w:pPr>
            <w:r w:rsidRPr="00531E52">
              <w:rPr>
                <w:lang w:eastAsia="ja-JP"/>
              </w:rPr>
              <w:t>P3: A UE shall support MUSIM priority based solution and may support keep solution (Nokia)</w:t>
            </w:r>
          </w:p>
          <w:p w14:paraId="61B3F16F" w14:textId="5FB83F34" w:rsidR="00EE14FA" w:rsidRPr="002D1082" w:rsidRDefault="00531E52" w:rsidP="006B50E8">
            <w:pPr>
              <w:snapToGrid w:val="0"/>
              <w:spacing w:after="120" w:line="252" w:lineRule="auto"/>
              <w:rPr>
                <w:lang w:eastAsia="ja-JP"/>
              </w:rPr>
            </w:pPr>
            <w:r w:rsidRPr="00531E52">
              <w:rPr>
                <w:i/>
                <w:lang w:val="en-US" w:eastAsia="ja-JP"/>
              </w:rPr>
              <w:t>Recommendations:</w:t>
            </w:r>
            <w:r w:rsidRPr="00531E52">
              <w:rPr>
                <w:lang w:val="en-US" w:eastAsia="ja-JP"/>
              </w:rPr>
              <w:t xml:space="preserve"> </w:t>
            </w:r>
            <w:r w:rsidRPr="00531E52">
              <w:rPr>
                <w:lang w:eastAsia="ja-JP"/>
              </w:rPr>
              <w:t>Continue discussion</w:t>
            </w:r>
            <w:bookmarkEnd w:id="23"/>
            <w:bookmarkEnd w:id="24"/>
            <w:bookmarkEnd w:id="25"/>
          </w:p>
        </w:tc>
      </w:tr>
    </w:tbl>
    <w:p w14:paraId="21FB2867" w14:textId="77777777" w:rsidR="00562388" w:rsidRDefault="006814F3" w:rsidP="00872738">
      <w:pPr>
        <w:snapToGrid w:val="0"/>
        <w:spacing w:line="288" w:lineRule="auto"/>
        <w:jc w:val="both"/>
        <w:rPr>
          <w:rFonts w:eastAsiaTheme="minorEastAsia"/>
          <w:sz w:val="22"/>
          <w:szCs w:val="22"/>
          <w:lang w:val="en-US" w:eastAsia="zh-CN"/>
        </w:rPr>
      </w:pPr>
      <w:bookmarkStart w:id="29" w:name="OLE_LINK92"/>
      <w:bookmarkStart w:id="30" w:name="OLE_LINK93"/>
      <w:bookmarkStart w:id="31" w:name="OLE_LINK101"/>
      <w:bookmarkStart w:id="32" w:name="OLE_LINK111"/>
      <w:bookmarkStart w:id="33" w:name="OLE_LINK14"/>
      <w:bookmarkStart w:id="34" w:name="OLE_LINK15"/>
      <w:bookmarkStart w:id="35" w:name="OLE_LINK94"/>
      <w:bookmarkStart w:id="36" w:name="OLE_LINK113"/>
      <w:bookmarkStart w:id="37" w:name="OLE_LINK114"/>
      <w:r>
        <w:rPr>
          <w:rFonts w:eastAsiaTheme="minorEastAsia" w:hint="eastAsia"/>
          <w:sz w:val="22"/>
          <w:szCs w:val="22"/>
          <w:lang w:val="en-US" w:eastAsia="zh-CN"/>
        </w:rPr>
        <w:t>During</w:t>
      </w:r>
      <w:r>
        <w:rPr>
          <w:rFonts w:eastAsiaTheme="minorEastAsia"/>
          <w:sz w:val="22"/>
          <w:szCs w:val="22"/>
          <w:lang w:val="en-US" w:eastAsia="zh-CN"/>
        </w:rPr>
        <w:t xml:space="preserve"> </w:t>
      </w:r>
      <w:r w:rsidR="00C84D29">
        <w:rPr>
          <w:rFonts w:eastAsiaTheme="minorEastAsia"/>
          <w:sz w:val="22"/>
          <w:szCs w:val="22"/>
          <w:lang w:val="en-US" w:eastAsia="zh-CN"/>
        </w:rPr>
        <w:t>RAN4#108</w:t>
      </w:r>
      <w:r>
        <w:rPr>
          <w:rFonts w:eastAsiaTheme="minorEastAsia"/>
          <w:sz w:val="22"/>
          <w:szCs w:val="22"/>
          <w:lang w:val="en-US" w:eastAsia="zh-CN"/>
        </w:rPr>
        <w:t xml:space="preserve"> meeting, we hav</w:t>
      </w:r>
      <w:bookmarkStart w:id="38" w:name="OLE_LINK69"/>
      <w:bookmarkStart w:id="39" w:name="OLE_LINK70"/>
      <w:r>
        <w:rPr>
          <w:rFonts w:eastAsiaTheme="minorEastAsia"/>
          <w:sz w:val="22"/>
          <w:szCs w:val="22"/>
          <w:lang w:val="en-US" w:eastAsia="zh-CN"/>
        </w:rPr>
        <w:t>e reach the agreement to</w:t>
      </w:r>
      <w:r w:rsidR="0063756F">
        <w:rPr>
          <w:rFonts w:eastAsiaTheme="minorEastAsia"/>
          <w:i/>
          <w:sz w:val="22"/>
          <w:szCs w:val="22"/>
          <w:lang w:val="en-US" w:eastAsia="zh-CN"/>
        </w:rPr>
        <w:t xml:space="preserve"> </w:t>
      </w:r>
      <w:bookmarkStart w:id="40" w:name="OLE_LINK57"/>
      <w:bookmarkStart w:id="41" w:name="OLE_LINK58"/>
      <w:r w:rsidR="0063756F">
        <w:rPr>
          <w:rFonts w:eastAsiaTheme="minorEastAsia"/>
          <w:i/>
          <w:sz w:val="22"/>
          <w:szCs w:val="22"/>
          <w:lang w:val="en-US" w:eastAsia="zh-CN"/>
        </w:rPr>
        <w:t>introduce signal</w:t>
      </w:r>
      <w:r w:rsidRPr="006814F3">
        <w:rPr>
          <w:rFonts w:eastAsiaTheme="minorEastAsia"/>
          <w:i/>
          <w:sz w:val="22"/>
          <w:szCs w:val="22"/>
          <w:lang w:val="en-US" w:eastAsia="zh-CN"/>
        </w:rPr>
        <w:t>ling to allow UE t</w:t>
      </w:r>
      <w:bookmarkStart w:id="42" w:name="OLE_LINK88"/>
      <w:bookmarkStart w:id="43" w:name="OLE_LINK89"/>
      <w:r w:rsidRPr="006814F3">
        <w:rPr>
          <w:rFonts w:eastAsiaTheme="minorEastAsia"/>
          <w:i/>
          <w:sz w:val="22"/>
          <w:szCs w:val="22"/>
          <w:lang w:val="en-US" w:eastAsia="zh-CN"/>
        </w:rPr>
        <w:t>o request</w:t>
      </w:r>
      <w:bookmarkStart w:id="44" w:name="OLE_LINK116"/>
      <w:bookmarkStart w:id="45" w:name="OLE_LINK117"/>
      <w:r w:rsidRPr="006814F3">
        <w:rPr>
          <w:rFonts w:eastAsiaTheme="minorEastAsia"/>
          <w:i/>
          <w:sz w:val="22"/>
          <w:szCs w:val="22"/>
          <w:lang w:val="en-US" w:eastAsia="zh-CN"/>
        </w:rPr>
        <w:t xml:space="preserve"> to</w:t>
      </w:r>
      <w:bookmarkStart w:id="46" w:name="OLE_LINK76"/>
      <w:bookmarkStart w:id="47" w:name="OLE_LINK77"/>
      <w:r w:rsidRPr="006814F3">
        <w:rPr>
          <w:rFonts w:eastAsiaTheme="minorEastAsia"/>
          <w:i/>
          <w:sz w:val="22"/>
          <w:szCs w:val="22"/>
          <w:lang w:val="en-US" w:eastAsia="zh-CN"/>
        </w:rPr>
        <w:t xml:space="preserve"> use “keep solution” collision handling mechanism for requested aperiodic and periodic MUSIM gaps and network to grant UE the use of “keep solution”.</w:t>
      </w:r>
      <w:bookmarkEnd w:id="40"/>
      <w:bookmarkEnd w:id="41"/>
      <w:r w:rsidRPr="006814F3">
        <w:rPr>
          <w:rFonts w:eastAsiaTheme="minorEastAsia"/>
          <w:sz w:val="22"/>
          <w:szCs w:val="22"/>
          <w:lang w:val="en-US" w:eastAsia="zh-CN"/>
        </w:rPr>
        <w:t xml:space="preserve"> </w:t>
      </w:r>
      <w:bookmarkStart w:id="48" w:name="OLE_LINK82"/>
      <w:bookmarkStart w:id="49" w:name="OLE_LINK83"/>
      <w:bookmarkStart w:id="50" w:name="OLE_LINK78"/>
      <w:bookmarkStart w:id="51" w:name="OLE_LINK79"/>
      <w:bookmarkEnd w:id="38"/>
      <w:bookmarkEnd w:id="39"/>
      <w:bookmarkEnd w:id="46"/>
      <w:bookmarkEnd w:id="47"/>
      <w:r w:rsidR="00747507">
        <w:rPr>
          <w:rFonts w:eastAsiaTheme="minorEastAsia"/>
          <w:sz w:val="22"/>
          <w:szCs w:val="22"/>
          <w:lang w:val="en-US" w:eastAsia="zh-CN"/>
        </w:rPr>
        <w:t>In our opinion</w:t>
      </w:r>
      <w:r>
        <w:rPr>
          <w:rFonts w:eastAsiaTheme="minorEastAsia"/>
          <w:sz w:val="22"/>
          <w:szCs w:val="22"/>
          <w:lang w:val="en-US" w:eastAsia="zh-CN"/>
        </w:rPr>
        <w:t>,</w:t>
      </w:r>
      <w:r w:rsidR="00164E62">
        <w:rPr>
          <w:rFonts w:eastAsiaTheme="minorEastAsia"/>
          <w:sz w:val="22"/>
          <w:szCs w:val="22"/>
          <w:lang w:val="en-US" w:eastAsia="zh-CN"/>
        </w:rPr>
        <w:t xml:space="preserve"> </w:t>
      </w:r>
      <w:r w:rsidR="00164E62" w:rsidRPr="00164E62">
        <w:rPr>
          <w:rFonts w:eastAsiaTheme="minorEastAsia"/>
          <w:sz w:val="22"/>
          <w:szCs w:val="22"/>
          <w:lang w:val="en-US" w:eastAsia="zh-CN"/>
        </w:rPr>
        <w:t>NW A may refuse UE</w:t>
      </w:r>
      <w:r w:rsidR="00164E62">
        <w:rPr>
          <w:rFonts w:eastAsiaTheme="minorEastAsia"/>
          <w:sz w:val="22"/>
          <w:szCs w:val="22"/>
          <w:lang w:val="en-US" w:eastAsia="zh-CN"/>
        </w:rPr>
        <w:t>’s request</w:t>
      </w:r>
      <w:r w:rsidR="00164E62" w:rsidRPr="00164E62">
        <w:rPr>
          <w:rFonts w:eastAsiaTheme="minorEastAsia"/>
          <w:sz w:val="22"/>
          <w:szCs w:val="22"/>
          <w:lang w:val="en-US" w:eastAsia="zh-CN"/>
        </w:rPr>
        <w:t xml:space="preserve"> </w:t>
      </w:r>
      <w:bookmarkStart w:id="52" w:name="_Hlk149576847"/>
      <w:r w:rsidR="0072734E">
        <w:rPr>
          <w:rFonts w:eastAsiaTheme="minorEastAsia"/>
          <w:sz w:val="22"/>
          <w:szCs w:val="22"/>
          <w:lang w:val="en-US" w:eastAsia="zh-CN"/>
        </w:rPr>
        <w:t xml:space="preserve">for </w:t>
      </w:r>
      <w:bookmarkStart w:id="53" w:name="OLE_LINK105"/>
      <w:bookmarkStart w:id="54" w:name="OLE_LINK106"/>
      <w:bookmarkEnd w:id="52"/>
      <w:r w:rsidR="0072734E">
        <w:rPr>
          <w:rFonts w:eastAsiaTheme="minorEastAsia"/>
          <w:sz w:val="22"/>
          <w:szCs w:val="22"/>
          <w:lang w:val="en-US" w:eastAsia="zh-CN"/>
        </w:rPr>
        <w:t>“</w:t>
      </w:r>
      <w:bookmarkEnd w:id="53"/>
      <w:bookmarkEnd w:id="54"/>
      <w:r w:rsidR="0072734E">
        <w:rPr>
          <w:rFonts w:eastAsiaTheme="minorEastAsia"/>
          <w:sz w:val="22"/>
          <w:szCs w:val="22"/>
          <w:lang w:val="en-US" w:eastAsia="zh-CN"/>
        </w:rPr>
        <w:t xml:space="preserve">keep solution” </w:t>
      </w:r>
      <w:r w:rsidR="00164E62" w:rsidRPr="00164E62">
        <w:rPr>
          <w:rFonts w:eastAsiaTheme="minorEastAsia"/>
          <w:sz w:val="22"/>
          <w:szCs w:val="22"/>
          <w:lang w:val="en-US" w:eastAsia="zh-CN"/>
        </w:rPr>
        <w:t>due to the significant</w:t>
      </w:r>
      <w:bookmarkEnd w:id="48"/>
      <w:bookmarkEnd w:id="49"/>
      <w:r w:rsidR="00164E62" w:rsidRPr="00164E62">
        <w:rPr>
          <w:rFonts w:eastAsiaTheme="minorEastAsia"/>
          <w:sz w:val="22"/>
          <w:szCs w:val="22"/>
          <w:lang w:val="en-US" w:eastAsia="zh-CN"/>
        </w:rPr>
        <w:t xml:space="preserve"> impact </w:t>
      </w:r>
      <w:bookmarkStart w:id="55" w:name="OLE_LINK41"/>
      <w:bookmarkStart w:id="56" w:name="OLE_LINK42"/>
      <w:r w:rsidR="00164E62" w:rsidRPr="00164E62">
        <w:rPr>
          <w:rFonts w:eastAsiaTheme="minorEastAsia"/>
          <w:sz w:val="22"/>
          <w:szCs w:val="22"/>
          <w:lang w:val="en-US" w:eastAsia="zh-CN"/>
        </w:rPr>
        <w:t>of keeping all MUSIM gaps on NW A's perf</w:t>
      </w:r>
      <w:bookmarkStart w:id="57" w:name="OLE_LINK103"/>
      <w:bookmarkStart w:id="58" w:name="OLE_LINK104"/>
      <w:r w:rsidR="00164E62" w:rsidRPr="00164E62">
        <w:rPr>
          <w:rFonts w:eastAsiaTheme="minorEastAsia"/>
          <w:sz w:val="22"/>
          <w:szCs w:val="22"/>
          <w:lang w:val="en-US" w:eastAsia="zh-CN"/>
        </w:rPr>
        <w:t>ormance</w:t>
      </w:r>
      <w:r w:rsidR="00587918">
        <w:rPr>
          <w:rFonts w:eastAsiaTheme="minorEastAsia"/>
          <w:sz w:val="22"/>
          <w:szCs w:val="22"/>
          <w:lang w:val="en-US" w:eastAsia="zh-CN"/>
        </w:rPr>
        <w:t>.</w:t>
      </w:r>
      <w:r w:rsidR="00747507">
        <w:rPr>
          <w:rFonts w:eastAsiaTheme="minorEastAsia"/>
          <w:sz w:val="22"/>
          <w:szCs w:val="22"/>
          <w:lang w:val="en-US" w:eastAsia="zh-CN"/>
        </w:rPr>
        <w:t xml:space="preserve"> </w:t>
      </w:r>
      <w:bookmarkStart w:id="59" w:name="OLE_LINK109"/>
      <w:bookmarkStart w:id="60" w:name="OLE_LINK110"/>
      <w:bookmarkEnd w:id="44"/>
      <w:bookmarkEnd w:id="45"/>
      <w:bookmarkEnd w:id="55"/>
      <w:bookmarkEnd w:id="56"/>
      <w:bookmarkEnd w:id="57"/>
      <w:bookmarkEnd w:id="58"/>
    </w:p>
    <w:p w14:paraId="7BFEC079" w14:textId="01A9812F" w:rsidR="00237D86" w:rsidRPr="00562388" w:rsidRDefault="00562388" w:rsidP="00164E62">
      <w:pPr>
        <w:snapToGrid w:val="0"/>
        <w:spacing w:line="288" w:lineRule="auto"/>
        <w:jc w:val="both"/>
        <w:rPr>
          <w:rFonts w:eastAsiaTheme="minorEastAsia"/>
          <w:i/>
          <w:sz w:val="22"/>
          <w:szCs w:val="22"/>
          <w:lang w:val="en-US" w:eastAsia="zh-CN"/>
        </w:rPr>
      </w:pPr>
      <w:bookmarkStart w:id="61" w:name="OLE_LINK120"/>
      <w:bookmarkStart w:id="62" w:name="OLE_LINK121"/>
      <w:r>
        <w:rPr>
          <w:rFonts w:eastAsiaTheme="minorEastAsia"/>
          <w:sz w:val="22"/>
          <w:szCs w:val="22"/>
          <w:lang w:val="en-US" w:eastAsia="zh-CN"/>
        </w:rPr>
        <w:t>To</w:t>
      </w:r>
      <w:r w:rsidRPr="00562388">
        <w:rPr>
          <w:rFonts w:eastAsiaTheme="minorEastAsia"/>
          <w:sz w:val="22"/>
          <w:szCs w:val="22"/>
          <w:lang w:val="en-US" w:eastAsia="zh-CN"/>
        </w:rPr>
        <w:t xml:space="preserve"> ensure that UE and </w:t>
      </w:r>
      <w:r>
        <w:rPr>
          <w:rFonts w:eastAsiaTheme="minorEastAsia"/>
          <w:sz w:val="22"/>
          <w:szCs w:val="22"/>
          <w:lang w:val="en-US" w:eastAsia="zh-CN"/>
        </w:rPr>
        <w:t>NW A</w:t>
      </w:r>
      <w:r w:rsidRPr="00562388">
        <w:rPr>
          <w:rFonts w:eastAsiaTheme="minorEastAsia"/>
          <w:sz w:val="22"/>
          <w:szCs w:val="22"/>
          <w:lang w:val="en-US" w:eastAsia="zh-CN"/>
        </w:rPr>
        <w:t xml:space="preserve"> have a consensus on</w:t>
      </w:r>
      <w:r>
        <w:rPr>
          <w:rFonts w:eastAsiaTheme="minorEastAsia"/>
          <w:sz w:val="22"/>
          <w:szCs w:val="22"/>
          <w:lang w:val="en-US" w:eastAsia="zh-CN"/>
        </w:rPr>
        <w:t xml:space="preserve"> </w:t>
      </w:r>
      <w:r w:rsidRPr="00562388">
        <w:rPr>
          <w:rFonts w:eastAsiaTheme="minorEastAsia"/>
          <w:sz w:val="22"/>
          <w:szCs w:val="22"/>
          <w:lang w:val="en-US" w:eastAsia="zh-CN"/>
        </w:rPr>
        <w:t xml:space="preserve">which gaps are left after collision handling, it is </w:t>
      </w:r>
      <w:r>
        <w:rPr>
          <w:rFonts w:eastAsiaTheme="minorEastAsia"/>
          <w:sz w:val="22"/>
          <w:szCs w:val="22"/>
          <w:lang w:val="en-US" w:eastAsia="zh-CN"/>
        </w:rPr>
        <w:t>better</w:t>
      </w:r>
      <w:r w:rsidRPr="00562388">
        <w:rPr>
          <w:rFonts w:eastAsiaTheme="minorEastAsia"/>
          <w:sz w:val="22"/>
          <w:szCs w:val="22"/>
          <w:lang w:val="en-US" w:eastAsia="zh-CN"/>
        </w:rPr>
        <w:t xml:space="preserve"> to define t</w:t>
      </w:r>
      <w:bookmarkStart w:id="63" w:name="OLE_LINK118"/>
      <w:bookmarkStart w:id="64" w:name="OLE_LINK119"/>
      <w:r w:rsidRPr="00562388">
        <w:rPr>
          <w:rFonts w:eastAsiaTheme="minorEastAsia"/>
          <w:sz w:val="22"/>
          <w:szCs w:val="22"/>
          <w:lang w:val="en-US" w:eastAsia="zh-CN"/>
        </w:rPr>
        <w:t>he behavior of UE</w:t>
      </w:r>
      <w:bookmarkEnd w:id="59"/>
      <w:bookmarkEnd w:id="60"/>
      <w:r>
        <w:rPr>
          <w:rFonts w:eastAsiaTheme="minorEastAsia"/>
          <w:sz w:val="22"/>
          <w:szCs w:val="22"/>
          <w:lang w:val="en-US" w:eastAsia="zh-CN"/>
        </w:rPr>
        <w:t xml:space="preserve"> instead of left to UE implementation. </w:t>
      </w:r>
      <w:bookmarkStart w:id="65" w:name="OLE_LINK95"/>
      <w:bookmarkStart w:id="66" w:name="OLE_LINK97"/>
      <w:bookmarkStart w:id="67" w:name="OLE_LINK102"/>
      <w:bookmarkEnd w:id="50"/>
      <w:bookmarkEnd w:id="51"/>
      <w:r w:rsidR="00237D86" w:rsidRPr="00237D86">
        <w:rPr>
          <w:rFonts w:eastAsiaTheme="minorEastAsia"/>
          <w:sz w:val="22"/>
          <w:szCs w:val="22"/>
          <w:lang w:val="en-US" w:eastAsia="zh-CN"/>
        </w:rPr>
        <w:t>Besi</w:t>
      </w:r>
      <w:r w:rsidR="00237D86">
        <w:rPr>
          <w:rFonts w:eastAsiaTheme="minorEastAsia"/>
          <w:sz w:val="22"/>
          <w:szCs w:val="22"/>
          <w:lang w:val="en-US" w:eastAsia="zh-CN"/>
        </w:rPr>
        <w:t xml:space="preserve">des, </w:t>
      </w:r>
      <w:bookmarkStart w:id="68" w:name="OLE_LINK107"/>
      <w:bookmarkStart w:id="69" w:name="OLE_LINK108"/>
      <w:r w:rsidR="00237D86">
        <w:rPr>
          <w:rFonts w:eastAsiaTheme="minorEastAsia"/>
          <w:sz w:val="22"/>
          <w:szCs w:val="22"/>
          <w:lang w:val="en-US" w:eastAsia="zh-CN"/>
        </w:rPr>
        <w:t xml:space="preserve">introducing </w:t>
      </w:r>
      <w:bookmarkEnd w:id="68"/>
      <w:bookmarkEnd w:id="69"/>
      <w:r w:rsidR="00237D86">
        <w:rPr>
          <w:rFonts w:eastAsiaTheme="minorEastAsia"/>
          <w:sz w:val="22"/>
          <w:szCs w:val="22"/>
          <w:lang w:val="en-US" w:eastAsia="zh-CN"/>
        </w:rPr>
        <w:t xml:space="preserve">extra </w:t>
      </w:r>
      <w:r>
        <w:rPr>
          <w:rFonts w:eastAsiaTheme="minorEastAsia"/>
          <w:sz w:val="22"/>
          <w:szCs w:val="22"/>
          <w:lang w:val="en-US" w:eastAsia="zh-CN"/>
        </w:rPr>
        <w:t>solutions</w:t>
      </w:r>
      <w:bookmarkEnd w:id="63"/>
      <w:bookmarkEnd w:id="64"/>
      <w:r w:rsidR="00237D86" w:rsidRPr="00237D86">
        <w:rPr>
          <w:rFonts w:eastAsiaTheme="minorEastAsia"/>
          <w:sz w:val="22"/>
          <w:szCs w:val="22"/>
          <w:lang w:val="en-US" w:eastAsia="zh-CN"/>
        </w:rPr>
        <w:t xml:space="preserve"> may be over-optimization. </w:t>
      </w:r>
      <w:bookmarkStart w:id="70" w:name="OLE_LINK45"/>
      <w:bookmarkStart w:id="71" w:name="OLE_LINK46"/>
      <w:bookmarkStart w:id="72" w:name="OLE_LINK43"/>
      <w:r w:rsidR="00237D86" w:rsidRPr="00237D86">
        <w:rPr>
          <w:rFonts w:eastAsiaTheme="minorEastAsia"/>
          <w:sz w:val="22"/>
          <w:szCs w:val="22"/>
          <w:lang w:val="en-US" w:eastAsia="zh-CN"/>
        </w:rPr>
        <w:t xml:space="preserve">In order not to further complicate MUSIM gap collision handling, we </w:t>
      </w:r>
      <w:r w:rsidR="008312B9">
        <w:rPr>
          <w:rFonts w:eastAsiaTheme="minorEastAsia" w:hint="eastAsia"/>
          <w:sz w:val="22"/>
          <w:szCs w:val="22"/>
          <w:lang w:val="en-US" w:eastAsia="zh-CN"/>
        </w:rPr>
        <w:t>support</w:t>
      </w:r>
      <w:r w:rsidR="008312B9">
        <w:rPr>
          <w:rFonts w:eastAsiaTheme="minorEastAsia"/>
          <w:sz w:val="22"/>
          <w:szCs w:val="22"/>
          <w:lang w:val="en-US" w:eastAsia="zh-CN"/>
        </w:rPr>
        <w:t xml:space="preserve"> </w:t>
      </w:r>
      <w:bookmarkStart w:id="73" w:name="OLE_LINK122"/>
      <w:bookmarkStart w:id="74" w:name="OLE_LINK123"/>
      <w:r w:rsidR="00125545">
        <w:rPr>
          <w:rFonts w:eastAsiaTheme="minorEastAsia"/>
          <w:sz w:val="22"/>
          <w:szCs w:val="22"/>
          <w:lang w:val="en-US" w:eastAsia="zh-CN"/>
        </w:rPr>
        <w:t xml:space="preserve">that </w:t>
      </w:r>
      <w:bookmarkStart w:id="75" w:name="OLE_LINK67"/>
      <w:bookmarkStart w:id="76" w:name="OLE_LINK68"/>
      <w:bookmarkEnd w:id="73"/>
      <w:bookmarkEnd w:id="74"/>
      <w:r w:rsidR="00237D86">
        <w:rPr>
          <w:rFonts w:eastAsiaTheme="minorEastAsia"/>
          <w:sz w:val="22"/>
          <w:szCs w:val="22"/>
          <w:lang w:val="en-US" w:eastAsia="zh-CN"/>
        </w:rPr>
        <w:t>UE just follow the priority based solution</w:t>
      </w:r>
      <w:r w:rsidR="00237D86" w:rsidRPr="00237D86">
        <w:rPr>
          <w:rFonts w:eastAsiaTheme="minorEastAsia"/>
          <w:sz w:val="22"/>
          <w:szCs w:val="22"/>
          <w:lang w:val="en-US" w:eastAsia="zh-CN"/>
        </w:rPr>
        <w:t>.</w:t>
      </w:r>
      <w:bookmarkEnd w:id="70"/>
      <w:bookmarkEnd w:id="71"/>
      <w:bookmarkEnd w:id="72"/>
    </w:p>
    <w:p w14:paraId="3D1FD605" w14:textId="726D496E" w:rsidR="00822031" w:rsidRPr="008E69D8" w:rsidRDefault="00F266D7" w:rsidP="00F266D7">
      <w:pPr>
        <w:snapToGrid w:val="0"/>
        <w:spacing w:line="288" w:lineRule="auto"/>
        <w:jc w:val="both"/>
        <w:rPr>
          <w:rFonts w:eastAsia="Malgun Gothic" w:hint="eastAsia"/>
          <w:b/>
          <w:color w:val="000000" w:themeColor="text1"/>
          <w:sz w:val="22"/>
          <w:lang w:eastAsia="ko-KR"/>
        </w:rPr>
      </w:pPr>
      <w:bookmarkStart w:id="77" w:name="OLE_LINK16"/>
      <w:bookmarkStart w:id="78" w:name="OLE_LINK20"/>
      <w:bookmarkStart w:id="79" w:name="OLE_LINK27"/>
      <w:bookmarkStart w:id="80" w:name="OLE_LINK28"/>
      <w:bookmarkStart w:id="81" w:name="OLE_LINK44"/>
      <w:bookmarkStart w:id="82" w:name="OLE_LINK51"/>
      <w:bookmarkStart w:id="83" w:name="OLE_LINK52"/>
      <w:bookmarkStart w:id="84" w:name="OLE_LINK63"/>
      <w:bookmarkStart w:id="85" w:name="OLE_LINK66"/>
      <w:bookmarkStart w:id="86" w:name="OLE_LINK31"/>
      <w:bookmarkStart w:id="87" w:name="OLE_LINK32"/>
      <w:bookmarkEnd w:id="18"/>
      <w:bookmarkEnd w:id="19"/>
      <w:bookmarkEnd w:id="20"/>
      <w:bookmarkEnd w:id="29"/>
      <w:bookmarkEnd w:id="30"/>
      <w:bookmarkEnd w:id="31"/>
      <w:bookmarkEnd w:id="32"/>
      <w:bookmarkEnd w:id="42"/>
      <w:bookmarkEnd w:id="43"/>
      <w:bookmarkEnd w:id="61"/>
      <w:bookmarkEnd w:id="62"/>
      <w:bookmarkEnd w:id="65"/>
      <w:bookmarkEnd w:id="66"/>
      <w:bookmarkEnd w:id="67"/>
      <w:r>
        <w:rPr>
          <w:rFonts w:eastAsiaTheme="minorEastAsia"/>
          <w:b/>
          <w:sz w:val="22"/>
          <w:szCs w:val="22"/>
          <w:lang w:val="en-US" w:eastAsia="zh-CN"/>
        </w:rPr>
        <w:t>Proposal 1:</w:t>
      </w:r>
      <w:r>
        <w:rPr>
          <w:rFonts w:eastAsiaTheme="minorEastAsia"/>
          <w:sz w:val="22"/>
          <w:szCs w:val="22"/>
          <w:lang w:val="en-US" w:eastAsia="zh-CN"/>
        </w:rPr>
        <w:t xml:space="preserve"> </w:t>
      </w:r>
      <w:r w:rsidR="002D1082">
        <w:rPr>
          <w:b/>
          <w:color w:val="000000" w:themeColor="text1"/>
          <w:sz w:val="22"/>
          <w:lang w:eastAsia="ko-KR"/>
        </w:rPr>
        <w:t>W</w:t>
      </w:r>
      <w:r>
        <w:rPr>
          <w:b/>
          <w:color w:val="000000" w:themeColor="text1"/>
          <w:sz w:val="22"/>
          <w:lang w:eastAsia="ko-KR"/>
        </w:rPr>
        <w:t>e support that when NW A rejects the</w:t>
      </w:r>
      <w:r w:rsidR="002D1082">
        <w:rPr>
          <w:b/>
          <w:color w:val="000000" w:themeColor="text1"/>
          <w:sz w:val="22"/>
          <w:lang w:eastAsia="ko-KR"/>
        </w:rPr>
        <w:t xml:space="preserve"> ‘keep solution’ indication, </w:t>
      </w:r>
      <w:r>
        <w:rPr>
          <w:b/>
          <w:color w:val="000000" w:themeColor="text1"/>
          <w:sz w:val="22"/>
          <w:lang w:eastAsia="ko-KR"/>
        </w:rPr>
        <w:t>priority based solution</w:t>
      </w:r>
      <w:r w:rsidR="002D1082">
        <w:rPr>
          <w:b/>
          <w:color w:val="000000" w:themeColor="text1"/>
          <w:sz w:val="22"/>
          <w:lang w:eastAsia="ko-KR"/>
        </w:rPr>
        <w:t xml:space="preserve"> is used</w:t>
      </w:r>
      <w:r>
        <w:rPr>
          <w:b/>
          <w:color w:val="000000" w:themeColor="text1"/>
          <w:sz w:val="22"/>
          <w:lang w:eastAsia="ko-KR"/>
        </w:rPr>
        <w:t>.</w:t>
      </w:r>
    </w:p>
    <w:tbl>
      <w:tblPr>
        <w:tblStyle w:val="a3"/>
        <w:tblpPr w:leftFromText="180" w:rightFromText="180" w:vertAnchor="text" w:horzAnchor="margin" w:tblpY="133"/>
        <w:tblW w:w="0" w:type="auto"/>
        <w:tblLook w:val="04A0" w:firstRow="1" w:lastRow="0" w:firstColumn="1" w:lastColumn="0" w:noHBand="0" w:noVBand="1"/>
      </w:tblPr>
      <w:tblGrid>
        <w:gridCol w:w="8296"/>
      </w:tblGrid>
      <w:tr w:rsidR="002D1082" w14:paraId="5E8F7874" w14:textId="77777777" w:rsidTr="00911446">
        <w:trPr>
          <w:trHeight w:val="2542"/>
        </w:trPr>
        <w:tc>
          <w:tcPr>
            <w:tcW w:w="8296" w:type="dxa"/>
          </w:tcPr>
          <w:p w14:paraId="766D2F7C" w14:textId="1BA4DB9A" w:rsidR="002D1082" w:rsidRDefault="002D1082" w:rsidP="002D1082">
            <w:pPr>
              <w:rPr>
                <w:rFonts w:eastAsia="宋体"/>
                <w:b/>
                <w:color w:val="000000" w:themeColor="text1"/>
                <w:u w:val="single"/>
                <w:lang w:eastAsia="ko-KR"/>
              </w:rPr>
            </w:pPr>
            <w:bookmarkStart w:id="88" w:name="OLE_LINK36"/>
            <w:bookmarkStart w:id="89" w:name="OLE_LINK35"/>
            <w:bookmarkEnd w:id="86"/>
            <w:bookmarkEnd w:id="87"/>
            <w:r>
              <w:rPr>
                <w:b/>
                <w:color w:val="000000" w:themeColor="text1"/>
                <w:u w:val="single"/>
                <w:lang w:eastAsia="ko-KR"/>
              </w:rPr>
              <w:lastRenderedPageBreak/>
              <w:t>Issue 2-2-5: On scheduling whe</w:t>
            </w:r>
            <w:bookmarkStart w:id="90" w:name="OLE_LINK2"/>
            <w:bookmarkStart w:id="91" w:name="OLE_LINK3"/>
            <w:r>
              <w:rPr>
                <w:b/>
                <w:color w:val="000000" w:themeColor="text1"/>
                <w:u w:val="single"/>
                <w:lang w:eastAsia="ko-KR"/>
              </w:rPr>
              <w:t>n MUSIM gaps are not overlapping and the distance between the two MUSIM occasions is equal to or smaller than 4ms</w:t>
            </w:r>
            <w:bookmarkEnd w:id="90"/>
            <w:bookmarkEnd w:id="91"/>
          </w:p>
          <w:p w14:paraId="55C392AB" w14:textId="77777777" w:rsidR="002D1082" w:rsidRDefault="002D1082" w:rsidP="002D1082">
            <w:pPr>
              <w:pStyle w:val="a4"/>
              <w:numPr>
                <w:ilvl w:val="0"/>
                <w:numId w:val="13"/>
              </w:numPr>
              <w:overflowPunct/>
              <w:autoSpaceDE/>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Proposals</w:t>
            </w:r>
          </w:p>
          <w:p w14:paraId="4ADE963E" w14:textId="77777777" w:rsidR="002D1082" w:rsidRDefault="002D1082" w:rsidP="002D1082">
            <w:pPr>
              <w:pStyle w:val="a4"/>
              <w:numPr>
                <w:ilvl w:val="1"/>
                <w:numId w:val="13"/>
              </w:numPr>
              <w:overflowPunct/>
              <w:autoSpaceDE/>
              <w:adjustRightInd/>
              <w:spacing w:after="120"/>
              <w:ind w:left="1208" w:firstLineChars="0" w:hanging="357"/>
              <w:textAlignment w:val="auto"/>
              <w:rPr>
                <w:rFonts w:eastAsia="宋体"/>
                <w:color w:val="000000" w:themeColor="text1"/>
                <w:szCs w:val="24"/>
                <w:lang w:eastAsia="zh-CN"/>
              </w:rPr>
            </w:pPr>
            <w:r>
              <w:rPr>
                <w:rFonts w:eastAsia="宋体"/>
                <w:color w:val="000000" w:themeColor="text1"/>
                <w:szCs w:val="24"/>
                <w:lang w:eastAsia="zh-CN"/>
              </w:rPr>
              <w:t xml:space="preserve">P1: </w:t>
            </w:r>
            <w:r>
              <w:t>RAN4 to define the conditions under which the UE can be scheduled between kept MUSIM gaps</w:t>
            </w:r>
            <w:r>
              <w:rPr>
                <w:rFonts w:eastAsia="宋体"/>
                <w:color w:val="000000" w:themeColor="text1"/>
                <w:szCs w:val="24"/>
                <w:lang w:eastAsia="zh-CN"/>
              </w:rPr>
              <w:t>. (Nokia)</w:t>
            </w:r>
          </w:p>
          <w:p w14:paraId="23E335B0" w14:textId="635B04F7" w:rsidR="002D1082" w:rsidRPr="008E69D8" w:rsidRDefault="002D1082" w:rsidP="008E69D8">
            <w:pPr>
              <w:spacing w:after="120"/>
              <w:rPr>
                <w:rFonts w:eastAsia="宋体" w:hint="eastAsia"/>
                <w:color w:val="000000" w:themeColor="text1"/>
                <w:szCs w:val="24"/>
                <w:lang w:eastAsia="zh-CN"/>
              </w:rPr>
            </w:pPr>
            <w:r>
              <w:rPr>
                <w:rFonts w:eastAsiaTheme="minorEastAsia"/>
                <w:i/>
                <w:color w:val="000000" w:themeColor="text1"/>
                <w:lang w:val="en-US" w:eastAsia="zh-CN"/>
              </w:rPr>
              <w:t>Recommendations:</w:t>
            </w:r>
            <w:r>
              <w:rPr>
                <w:color w:val="000000" w:themeColor="text1"/>
                <w:szCs w:val="24"/>
                <w:lang w:val="en-US" w:eastAsia="zh-CN"/>
              </w:rPr>
              <w:t xml:space="preserve"> </w:t>
            </w:r>
            <w:r>
              <w:rPr>
                <w:color w:val="000000" w:themeColor="text1"/>
                <w:szCs w:val="24"/>
                <w:lang w:eastAsia="zh-CN"/>
              </w:rPr>
              <w:t>Continue discussion</w:t>
            </w:r>
            <w:bookmarkEnd w:id="88"/>
            <w:bookmarkEnd w:id="89"/>
          </w:p>
        </w:tc>
      </w:tr>
    </w:tbl>
    <w:p w14:paraId="7A0873ED" w14:textId="35DA649A" w:rsidR="00A343C9" w:rsidRDefault="00051A69" w:rsidP="00F266D7">
      <w:pPr>
        <w:snapToGrid w:val="0"/>
        <w:spacing w:line="288" w:lineRule="auto"/>
        <w:jc w:val="both"/>
        <w:rPr>
          <w:rFonts w:eastAsiaTheme="minorEastAsia"/>
          <w:lang w:eastAsia="zh-CN"/>
        </w:rPr>
      </w:pPr>
      <w:bookmarkStart w:id="92" w:name="OLE_LINK9"/>
      <w:r w:rsidRPr="00051A69">
        <w:rPr>
          <w:rFonts w:eastAsiaTheme="minorEastAsia"/>
          <w:lang w:eastAsia="zh-CN"/>
        </w:rPr>
        <w:t xml:space="preserve">UE processing capability </w:t>
      </w:r>
      <w:r w:rsidRPr="00051A69">
        <w:rPr>
          <w:rFonts w:eastAsiaTheme="minorEastAsia" w:hint="eastAsia"/>
          <w:lang w:eastAsia="zh-CN"/>
        </w:rPr>
        <w:t>has</w:t>
      </w:r>
      <w:r w:rsidRPr="00051A69">
        <w:rPr>
          <w:rFonts w:eastAsiaTheme="minorEastAsia"/>
          <w:lang w:eastAsia="zh-CN"/>
        </w:rPr>
        <w:t xml:space="preserve"> be taken count into</w:t>
      </w:r>
      <w:bookmarkEnd w:id="92"/>
      <w:r w:rsidRPr="00051A69">
        <w:rPr>
          <w:rFonts w:eastAsiaTheme="minorEastAsia"/>
          <w:lang w:eastAsia="zh-CN"/>
        </w:rPr>
        <w:t xml:space="preserve"> the proximity of two adjacent gap instances. </w:t>
      </w:r>
      <w:r w:rsidR="00A343C9">
        <w:rPr>
          <w:rFonts w:eastAsiaTheme="minorEastAsia"/>
          <w:lang w:eastAsia="zh-CN"/>
        </w:rPr>
        <w:t xml:space="preserve">So </w:t>
      </w:r>
      <w:bookmarkStart w:id="93" w:name="OLE_LINK6"/>
      <w:bookmarkStart w:id="94" w:name="OLE_LINK7"/>
      <w:bookmarkStart w:id="95" w:name="OLE_LINK8"/>
      <w:r w:rsidR="00A343C9">
        <w:rPr>
          <w:rFonts w:eastAsiaTheme="minorEastAsia"/>
          <w:lang w:eastAsia="zh-CN"/>
        </w:rPr>
        <w:t>during the small gap between two collided MUSIM gaps (not overlapped)</w:t>
      </w:r>
      <w:bookmarkEnd w:id="93"/>
      <w:bookmarkEnd w:id="94"/>
      <w:bookmarkEnd w:id="95"/>
      <w:r w:rsidR="00A343C9">
        <w:rPr>
          <w:rFonts w:eastAsiaTheme="minorEastAsia"/>
          <w:lang w:eastAsia="zh-CN"/>
        </w:rPr>
        <w:t>, the UE can not be scheduled by NW A. We think it can be scheduled by NW B.</w:t>
      </w:r>
    </w:p>
    <w:p w14:paraId="16523EDD" w14:textId="3BABB4DD" w:rsidR="008E69D8" w:rsidRDefault="008E69D8" w:rsidP="00F266D7">
      <w:pPr>
        <w:snapToGrid w:val="0"/>
        <w:spacing w:line="288" w:lineRule="auto"/>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our point of view, the introduction of keep solution means </w:t>
      </w:r>
      <w:bookmarkStart w:id="96" w:name="OLE_LINK13"/>
      <w:bookmarkStart w:id="97" w:name="OLE_LINK21"/>
      <w:r>
        <w:rPr>
          <w:rFonts w:eastAsiaTheme="minorEastAsia"/>
          <w:lang w:eastAsia="zh-CN"/>
        </w:rPr>
        <w:t xml:space="preserve">that UE can be scheduled </w:t>
      </w:r>
      <w:r>
        <w:rPr>
          <w:rFonts w:eastAsiaTheme="minorEastAsia"/>
          <w:lang w:eastAsia="zh-CN"/>
        </w:rPr>
        <w:t>during the small gap between two collided MUSIM gaps (not overlapped)</w:t>
      </w:r>
      <w:bookmarkEnd w:id="96"/>
      <w:bookmarkEnd w:id="97"/>
      <w:r>
        <w:rPr>
          <w:rFonts w:eastAsiaTheme="minorEastAsia"/>
          <w:lang w:eastAsia="zh-CN"/>
        </w:rPr>
        <w:t xml:space="preserve">. </w:t>
      </w:r>
      <w:bookmarkStart w:id="98" w:name="OLE_LINK24"/>
      <w:bookmarkStart w:id="99" w:name="OLE_LINK25"/>
      <w:r>
        <w:rPr>
          <w:rFonts w:eastAsiaTheme="minorEastAsia"/>
          <w:lang w:eastAsia="zh-CN"/>
        </w:rPr>
        <w:t xml:space="preserve">However, </w:t>
      </w:r>
      <w:bookmarkStart w:id="100" w:name="OLE_LINK10"/>
      <w:r>
        <w:rPr>
          <w:rFonts w:eastAsiaTheme="minorEastAsia"/>
          <w:lang w:eastAsia="zh-CN"/>
        </w:rPr>
        <w:t>while defining the minimum value of the gap</w:t>
      </w:r>
      <w:bookmarkEnd w:id="100"/>
      <w:r>
        <w:rPr>
          <w:rFonts w:eastAsiaTheme="minorEastAsia"/>
          <w:lang w:eastAsia="zh-CN"/>
        </w:rPr>
        <w:t xml:space="preserve">, </w:t>
      </w:r>
      <w:r>
        <w:rPr>
          <w:rFonts w:eastAsiaTheme="minorEastAsia"/>
          <w:lang w:eastAsia="zh-CN"/>
        </w:rPr>
        <w:t xml:space="preserve">UE processing capability should be </w:t>
      </w:r>
      <w:r>
        <w:rPr>
          <w:rFonts w:eastAsiaTheme="minorEastAsia"/>
          <w:lang w:eastAsia="zh-CN"/>
        </w:rPr>
        <w:t>considered</w:t>
      </w:r>
      <w:r>
        <w:rPr>
          <w:rFonts w:eastAsiaTheme="minorEastAsia"/>
          <w:lang w:eastAsia="zh-CN"/>
        </w:rPr>
        <w:t>.</w:t>
      </w:r>
      <w:bookmarkEnd w:id="98"/>
      <w:bookmarkEnd w:id="99"/>
    </w:p>
    <w:p w14:paraId="4546438C" w14:textId="46CA5A20" w:rsidR="008E69D8" w:rsidRPr="008E69D8" w:rsidRDefault="008E69D8" w:rsidP="00F266D7">
      <w:pPr>
        <w:snapToGrid w:val="0"/>
        <w:spacing w:line="288" w:lineRule="auto"/>
        <w:jc w:val="both"/>
        <w:rPr>
          <w:rFonts w:eastAsiaTheme="minorEastAsia" w:hint="eastAsia"/>
          <w:b/>
          <w:lang w:eastAsia="zh-CN"/>
        </w:rPr>
      </w:pPr>
      <w:bookmarkStart w:id="101" w:name="OLE_LINK33"/>
      <w:bookmarkStart w:id="102" w:name="OLE_LINK34"/>
      <w:r w:rsidRPr="008E69D8">
        <w:rPr>
          <w:rFonts w:eastAsiaTheme="minorEastAsia"/>
          <w:b/>
          <w:lang w:eastAsia="zh-CN"/>
        </w:rPr>
        <w:t xml:space="preserve">Proposal 2: Agree </w:t>
      </w:r>
      <w:r w:rsidRPr="008E69D8">
        <w:rPr>
          <w:rFonts w:eastAsiaTheme="minorEastAsia"/>
          <w:b/>
          <w:lang w:eastAsia="zh-CN"/>
        </w:rPr>
        <w:t>that UE can be scheduled during the small gap between two collided MUSIM gaps (not overlapped)</w:t>
      </w:r>
      <w:r w:rsidRPr="008E69D8">
        <w:rPr>
          <w:rFonts w:eastAsiaTheme="minorEastAsia"/>
          <w:b/>
          <w:lang w:eastAsia="zh-CN"/>
        </w:rPr>
        <w:t>. W</w:t>
      </w:r>
      <w:r w:rsidRPr="008E69D8">
        <w:rPr>
          <w:rFonts w:eastAsiaTheme="minorEastAsia"/>
          <w:b/>
          <w:lang w:eastAsia="zh-CN"/>
        </w:rPr>
        <w:t>hile defining the minimum value of the gap, UE processing capability should be considered.</w:t>
      </w:r>
    </w:p>
    <w:tbl>
      <w:tblPr>
        <w:tblStyle w:val="a3"/>
        <w:tblpPr w:leftFromText="180" w:rightFromText="180" w:vertAnchor="text" w:horzAnchor="margin" w:tblpY="133"/>
        <w:tblW w:w="0" w:type="auto"/>
        <w:tblLook w:val="04A0" w:firstRow="1" w:lastRow="0" w:firstColumn="1" w:lastColumn="0" w:noHBand="0" w:noVBand="1"/>
      </w:tblPr>
      <w:tblGrid>
        <w:gridCol w:w="8296"/>
      </w:tblGrid>
      <w:tr w:rsidR="002D1082" w14:paraId="03868BF4" w14:textId="77777777" w:rsidTr="007E7988">
        <w:tc>
          <w:tcPr>
            <w:tcW w:w="8296" w:type="dxa"/>
          </w:tcPr>
          <w:p w14:paraId="53B3E948" w14:textId="77777777" w:rsidR="002D1082" w:rsidRPr="00373CAE" w:rsidRDefault="002D1082" w:rsidP="002D1082">
            <w:pPr>
              <w:rPr>
                <w:b/>
                <w:color w:val="000000" w:themeColor="text1"/>
                <w:u w:val="single"/>
                <w:lang w:eastAsia="ko-KR"/>
              </w:rPr>
            </w:pPr>
            <w:bookmarkStart w:id="103" w:name="_Hlk149579917"/>
            <w:bookmarkEnd w:id="101"/>
            <w:bookmarkEnd w:id="102"/>
            <w:r>
              <w:rPr>
                <w:b/>
                <w:color w:val="000000" w:themeColor="text1"/>
                <w:u w:val="single"/>
                <w:lang w:eastAsia="ko-KR"/>
              </w:rPr>
              <w:t xml:space="preserve">Issue 2-3-1-3 </w:t>
            </w:r>
            <w:r w:rsidRPr="00373CAE">
              <w:rPr>
                <w:b/>
                <w:color w:val="000000" w:themeColor="text1"/>
                <w:u w:val="single"/>
                <w:lang w:eastAsia="ko-KR"/>
              </w:rPr>
              <w:t xml:space="preserve">When number of colliding gaps is more than two with mix of </w:t>
            </w:r>
            <w:r>
              <w:rPr>
                <w:b/>
                <w:color w:val="000000" w:themeColor="text1"/>
                <w:u w:val="single"/>
                <w:lang w:eastAsia="ko-KR"/>
              </w:rPr>
              <w:t xml:space="preserve">periodic </w:t>
            </w:r>
            <w:r w:rsidRPr="00373CAE">
              <w:rPr>
                <w:b/>
                <w:color w:val="000000" w:themeColor="text1"/>
                <w:u w:val="single"/>
                <w:lang w:eastAsia="ko-KR"/>
              </w:rPr>
              <w:t>MUSIM</w:t>
            </w:r>
            <w:r>
              <w:rPr>
                <w:b/>
                <w:color w:val="000000" w:themeColor="text1"/>
                <w:u w:val="single"/>
                <w:lang w:eastAsia="ko-KR"/>
              </w:rPr>
              <w:t>, aperiodic MUSIM</w:t>
            </w:r>
            <w:r w:rsidRPr="00373CAE">
              <w:rPr>
                <w:b/>
                <w:color w:val="000000" w:themeColor="text1"/>
                <w:u w:val="single"/>
                <w:lang w:eastAsia="ko-KR"/>
              </w:rPr>
              <w:t xml:space="preserve"> gap and MGs </w:t>
            </w:r>
          </w:p>
          <w:p w14:paraId="38093F08" w14:textId="77777777" w:rsidR="002D1082" w:rsidRPr="00397B66" w:rsidRDefault="002D1082" w:rsidP="002D1082">
            <w:pPr>
              <w:pStyle w:val="a4"/>
              <w:numPr>
                <w:ilvl w:val="0"/>
                <w:numId w:val="1"/>
              </w:numPr>
              <w:overflowPunct/>
              <w:autoSpaceDE/>
              <w:autoSpaceDN/>
              <w:adjustRightInd/>
              <w:spacing w:after="120"/>
              <w:ind w:left="720" w:firstLineChars="0"/>
              <w:textAlignment w:val="auto"/>
              <w:rPr>
                <w:b/>
                <w:color w:val="000000" w:themeColor="text1"/>
                <w:u w:val="single"/>
                <w:lang w:eastAsia="ko-KR"/>
              </w:rPr>
            </w:pPr>
            <w:r w:rsidRPr="00397B66">
              <w:rPr>
                <w:rFonts w:eastAsia="宋体"/>
                <w:color w:val="000000" w:themeColor="text1"/>
                <w:szCs w:val="24"/>
                <w:lang w:eastAsia="zh-CN"/>
              </w:rPr>
              <w:t>Proposals</w:t>
            </w:r>
            <w:r w:rsidRPr="00397B66">
              <w:rPr>
                <w:rFonts w:eastAsia="宋体"/>
                <w:color w:val="000000" w:themeColor="text1"/>
                <w:szCs w:val="24"/>
                <w:lang w:eastAsia="zh-CN"/>
              </w:rPr>
              <w:tab/>
            </w:r>
          </w:p>
          <w:p w14:paraId="55C3E182" w14:textId="77777777" w:rsidR="002D1082" w:rsidRPr="00C80873" w:rsidRDefault="002D1082" w:rsidP="002D1082">
            <w:pPr>
              <w:pStyle w:val="a4"/>
              <w:numPr>
                <w:ilvl w:val="1"/>
                <w:numId w:val="1"/>
              </w:numPr>
              <w:overflowPunct/>
              <w:autoSpaceDE/>
              <w:autoSpaceDN/>
              <w:adjustRightInd/>
              <w:spacing w:after="120" w:line="257" w:lineRule="auto"/>
              <w:ind w:left="1208" w:firstLineChars="0" w:hanging="357"/>
              <w:jc w:val="both"/>
              <w:textAlignment w:val="auto"/>
              <w:rPr>
                <w:color w:val="000000" w:themeColor="text1"/>
              </w:rPr>
            </w:pPr>
            <w:r>
              <w:rPr>
                <w:color w:val="000000" w:themeColor="text1"/>
              </w:rPr>
              <w:t xml:space="preserve">P1: </w:t>
            </w:r>
            <w:r w:rsidRPr="00F970D3">
              <w:rPr>
                <w:color w:val="000000" w:themeColor="text1"/>
              </w:rPr>
              <w:t>When priority based solution is used for MUSIM gap collision handling, o</w:t>
            </w:r>
            <w:r w:rsidRPr="00F970D3">
              <w:rPr>
                <w:rFonts w:hint="eastAsia"/>
                <w:color w:val="000000" w:themeColor="text1"/>
              </w:rPr>
              <w:t>nly</w:t>
            </w:r>
            <w:r>
              <w:rPr>
                <w:color w:val="000000" w:themeColor="text1"/>
              </w:rPr>
              <w:t xml:space="preserve"> </w:t>
            </w:r>
            <w:r w:rsidRPr="00F970D3">
              <w:rPr>
                <w:rFonts w:hint="eastAsia"/>
                <w:color w:val="000000" w:themeColor="text1"/>
              </w:rPr>
              <w:t>aperi</w:t>
            </w:r>
            <w:r>
              <w:rPr>
                <w:color w:val="000000" w:themeColor="text1"/>
              </w:rPr>
              <w:t>odic MUSIM gap will be left. When “keep” solution is used for MUSIM gap collision handing, all MUSIM gaps will be kept. (vivo, China Telecom)</w:t>
            </w:r>
          </w:p>
          <w:p w14:paraId="18EE2823" w14:textId="1F2E2441" w:rsidR="002D1082" w:rsidRPr="002D1082" w:rsidRDefault="002D1082" w:rsidP="002D1082">
            <w:pPr>
              <w:spacing w:after="120"/>
              <w:rPr>
                <w:rFonts w:eastAsiaTheme="minorEastAsia"/>
                <w:color w:val="000000" w:themeColor="text1"/>
                <w:szCs w:val="24"/>
                <w:lang w:eastAsia="zh-CN"/>
              </w:rPr>
            </w:pPr>
            <w:r w:rsidRPr="002536AD">
              <w:rPr>
                <w:rFonts w:eastAsiaTheme="minorEastAsia"/>
                <w:i/>
                <w:color w:val="000000" w:themeColor="text1"/>
                <w:lang w:val="en-US" w:eastAsia="zh-CN"/>
              </w:rPr>
              <w:t>Recommendations:</w:t>
            </w:r>
            <w:r w:rsidRPr="002536AD">
              <w:rPr>
                <w:color w:val="000000" w:themeColor="text1"/>
                <w:szCs w:val="24"/>
                <w:lang w:eastAsia="zh-CN"/>
              </w:rPr>
              <w:t xml:space="preserve"> </w:t>
            </w:r>
            <w:r>
              <w:rPr>
                <w:color w:val="000000" w:themeColor="text1"/>
                <w:szCs w:val="24"/>
                <w:lang w:eastAsia="zh-CN"/>
              </w:rPr>
              <w:t xml:space="preserve">Check whether this clarification is needed or not based on latest agreement. </w:t>
            </w:r>
          </w:p>
        </w:tc>
      </w:tr>
    </w:tbl>
    <w:bookmarkEnd w:id="103"/>
    <w:p w14:paraId="5642A766" w14:textId="77777777" w:rsidR="00A44A5E" w:rsidRDefault="00911446" w:rsidP="00A44A5E">
      <w:pPr>
        <w:snapToGrid w:val="0"/>
        <w:spacing w:line="288" w:lineRule="auto"/>
        <w:jc w:val="both"/>
        <w:rPr>
          <w:rFonts w:eastAsiaTheme="minorEastAsia"/>
          <w:sz w:val="22"/>
          <w:szCs w:val="22"/>
          <w:lang w:val="en-US" w:eastAsia="zh-CN"/>
        </w:rPr>
      </w:pPr>
      <w:r w:rsidRPr="00911446">
        <w:rPr>
          <w:rFonts w:eastAsiaTheme="minorEastAsia" w:hint="eastAsia"/>
          <w:color w:val="000000" w:themeColor="text1"/>
          <w:sz w:val="22"/>
          <w:lang w:eastAsia="zh-CN"/>
        </w:rPr>
        <w:t>D</w:t>
      </w:r>
      <w:r w:rsidRPr="00911446">
        <w:rPr>
          <w:rFonts w:eastAsiaTheme="minorEastAsia"/>
          <w:color w:val="000000" w:themeColor="text1"/>
          <w:sz w:val="22"/>
          <w:lang w:eastAsia="zh-CN"/>
        </w:rPr>
        <w:t>uring last meeting we have reac</w:t>
      </w:r>
      <w:bookmarkStart w:id="104" w:name="OLE_LINK158"/>
      <w:bookmarkStart w:id="105" w:name="OLE_LINK159"/>
      <w:r w:rsidRPr="00911446">
        <w:rPr>
          <w:rFonts w:eastAsiaTheme="minorEastAsia"/>
          <w:color w:val="000000" w:themeColor="text1"/>
          <w:sz w:val="22"/>
          <w:lang w:eastAsia="zh-CN"/>
        </w:rPr>
        <w:t xml:space="preserve">h </w:t>
      </w:r>
      <w:bookmarkEnd w:id="104"/>
      <w:bookmarkEnd w:id="105"/>
      <w:r w:rsidR="00A44A5E">
        <w:rPr>
          <w:rFonts w:eastAsiaTheme="minorEastAsia"/>
          <w:color w:val="000000" w:themeColor="text1"/>
          <w:sz w:val="22"/>
          <w:lang w:eastAsia="zh-CN"/>
        </w:rPr>
        <w:t>the</w:t>
      </w:r>
      <w:r w:rsidRPr="00911446">
        <w:rPr>
          <w:rFonts w:eastAsiaTheme="minorEastAsia"/>
          <w:color w:val="000000" w:themeColor="text1"/>
          <w:sz w:val="22"/>
          <w:lang w:eastAsia="zh-CN"/>
        </w:rPr>
        <w:t xml:space="preserve"> </w:t>
      </w:r>
      <w:bookmarkStart w:id="106" w:name="OLE_LINK151"/>
      <w:r w:rsidRPr="00911446">
        <w:rPr>
          <w:rFonts w:eastAsiaTheme="minorEastAsia"/>
          <w:color w:val="000000" w:themeColor="text1"/>
          <w:sz w:val="22"/>
          <w:lang w:eastAsia="zh-CN"/>
        </w:rPr>
        <w:t>agreeme</w:t>
      </w:r>
      <w:r>
        <w:rPr>
          <w:rFonts w:eastAsiaTheme="minorEastAsia"/>
          <w:color w:val="000000" w:themeColor="text1"/>
          <w:sz w:val="22"/>
          <w:lang w:eastAsia="zh-CN"/>
        </w:rPr>
        <w:t>nt</w:t>
      </w:r>
      <w:bookmarkEnd w:id="106"/>
      <w:r w:rsidR="00A44A5E">
        <w:rPr>
          <w:rFonts w:eastAsiaTheme="minorEastAsia"/>
          <w:color w:val="000000" w:themeColor="text1"/>
          <w:sz w:val="22"/>
          <w:lang w:eastAsia="zh-CN"/>
        </w:rPr>
        <w:t xml:space="preserve"> that</w:t>
      </w:r>
      <w:bookmarkStart w:id="107" w:name="OLE_LINK146"/>
      <w:bookmarkStart w:id="108" w:name="OLE_LINK147"/>
      <w:bookmarkStart w:id="109" w:name="OLE_LINK150"/>
      <w:r w:rsidR="00A44A5E">
        <w:rPr>
          <w:rFonts w:eastAsiaTheme="minorEastAsia" w:hint="eastAsia"/>
          <w:color w:val="000000" w:themeColor="text1"/>
          <w:sz w:val="22"/>
          <w:lang w:eastAsia="zh-CN"/>
        </w:rPr>
        <w:t xml:space="preserve"> </w:t>
      </w:r>
      <w:r w:rsidR="00F61EE1" w:rsidRPr="00A44A5E">
        <w:rPr>
          <w:rFonts w:eastAsiaTheme="minorEastAsia"/>
          <w:i/>
          <w:color w:val="000000" w:themeColor="text1"/>
          <w:lang w:val="en-US" w:eastAsia="zh-CN"/>
        </w:rPr>
        <w:t>Collisions between gaps are resolved sequentially in order of decreasing priority, starting with the gap that has the highest priority. “Keep solution” is used for the remaining non-dropped MUSIM gaps.</w:t>
      </w:r>
      <w:bookmarkStart w:id="110" w:name="OLE_LINK154"/>
      <w:bookmarkStart w:id="111" w:name="OLE_LINK155"/>
      <w:r w:rsidR="00F61EE1" w:rsidRPr="00A44A5E">
        <w:rPr>
          <w:rFonts w:eastAsiaTheme="minorEastAsia" w:hint="eastAsia"/>
          <w:i/>
          <w:color w:val="000000" w:themeColor="text1"/>
          <w:lang w:val="en-US" w:eastAsia="zh-CN"/>
        </w:rPr>
        <w:t xml:space="preserve"> </w:t>
      </w:r>
      <w:r w:rsidR="00A44A5E" w:rsidRPr="00A44A5E">
        <w:rPr>
          <w:rFonts w:eastAsiaTheme="minorEastAsia"/>
          <w:color w:val="000000" w:themeColor="text1"/>
          <w:sz w:val="22"/>
          <w:lang w:eastAsia="zh-CN"/>
        </w:rPr>
        <w:t>And it has been agreed in RAN</w:t>
      </w:r>
      <w:bookmarkEnd w:id="110"/>
      <w:bookmarkEnd w:id="111"/>
      <w:r w:rsidR="00A44A5E" w:rsidRPr="00A44A5E">
        <w:rPr>
          <w:rFonts w:eastAsiaTheme="minorEastAsia"/>
          <w:color w:val="000000" w:themeColor="text1"/>
          <w:sz w:val="22"/>
          <w:lang w:eastAsia="zh-CN"/>
        </w:rPr>
        <w:t>#108 that</w:t>
      </w:r>
      <w:bookmarkEnd w:id="107"/>
      <w:bookmarkEnd w:id="108"/>
      <w:bookmarkEnd w:id="109"/>
      <w:r w:rsidR="00A44A5E">
        <w:rPr>
          <w:rFonts w:eastAsiaTheme="minorEastAsia"/>
          <w:i/>
          <w:color w:val="000000" w:themeColor="text1"/>
          <w:lang w:val="en-US" w:eastAsia="zh-CN"/>
        </w:rPr>
        <w:t xml:space="preserve"> t</w:t>
      </w:r>
      <w:r w:rsidR="00A44A5E" w:rsidRPr="00A44A5E">
        <w:rPr>
          <w:rFonts w:eastAsiaTheme="minorEastAsia"/>
          <w:i/>
          <w:color w:val="000000" w:themeColor="text1"/>
          <w:lang w:val="en-US" w:eastAsia="zh-CN"/>
        </w:rPr>
        <w:t xml:space="preserve">he gap priority level </w:t>
      </w:r>
      <w:r w:rsidR="00A44A5E">
        <w:rPr>
          <w:rFonts w:eastAsiaTheme="minorEastAsia"/>
          <w:i/>
          <w:color w:val="000000" w:themeColor="text1"/>
          <w:lang w:val="en-US" w:eastAsia="zh-CN"/>
        </w:rPr>
        <w:t xml:space="preserve">of aperiodic gap </w:t>
      </w:r>
      <w:r w:rsidR="00A44A5E" w:rsidRPr="00A44A5E">
        <w:rPr>
          <w:rFonts w:eastAsiaTheme="minorEastAsia"/>
          <w:i/>
          <w:color w:val="000000" w:themeColor="text1"/>
          <w:lang w:val="en-US" w:eastAsia="zh-CN"/>
        </w:rPr>
        <w:t>is not explicitly configured by the NW</w:t>
      </w:r>
      <w:r w:rsidR="00A44A5E">
        <w:rPr>
          <w:rFonts w:eastAsiaTheme="minorEastAsia"/>
          <w:i/>
          <w:color w:val="000000" w:themeColor="text1"/>
          <w:lang w:val="en-US" w:eastAsia="zh-CN"/>
        </w:rPr>
        <w:t>.</w:t>
      </w:r>
      <w:r w:rsidR="00A44A5E" w:rsidRPr="00A44A5E">
        <w:rPr>
          <w:rFonts w:eastAsiaTheme="minorEastAsia" w:hint="eastAsia"/>
          <w:sz w:val="22"/>
          <w:szCs w:val="22"/>
          <w:lang w:val="en-US" w:eastAsia="zh-CN"/>
        </w:rPr>
        <w:t xml:space="preserve"> </w:t>
      </w:r>
    </w:p>
    <w:p w14:paraId="6DC6BBFD" w14:textId="3EF944A8" w:rsidR="00911446" w:rsidRDefault="00A44A5E" w:rsidP="0021697F">
      <w:pPr>
        <w:snapToGrid w:val="0"/>
        <w:spacing w:line="288" w:lineRule="auto"/>
        <w:jc w:val="both"/>
        <w:rPr>
          <w:rFonts w:eastAsiaTheme="minorEastAsia"/>
          <w:i/>
          <w:color w:val="000000" w:themeColor="text1"/>
          <w:lang w:val="en-US" w:eastAsia="zh-CN"/>
        </w:rPr>
      </w:pPr>
      <w:r>
        <w:rPr>
          <w:rFonts w:eastAsiaTheme="minorEastAsia" w:hint="eastAsia"/>
          <w:sz w:val="22"/>
          <w:szCs w:val="22"/>
          <w:lang w:val="en-US" w:eastAsia="zh-CN"/>
        </w:rPr>
        <w:t>We</w:t>
      </w:r>
      <w:r>
        <w:rPr>
          <w:rFonts w:eastAsiaTheme="minorEastAsia"/>
          <w:sz w:val="22"/>
          <w:szCs w:val="22"/>
          <w:lang w:val="en-US" w:eastAsia="zh-CN"/>
        </w:rPr>
        <w:t xml:space="preserve"> understand that the agreement implies </w:t>
      </w:r>
      <w:bookmarkStart w:id="112" w:name="OLE_LINK163"/>
      <w:bookmarkStart w:id="113" w:name="OLE_LINK164"/>
      <w:r>
        <w:rPr>
          <w:rFonts w:eastAsiaTheme="minorEastAsia"/>
          <w:sz w:val="22"/>
          <w:szCs w:val="22"/>
          <w:lang w:val="en-US" w:eastAsia="zh-CN"/>
        </w:rPr>
        <w:t xml:space="preserve">the </w:t>
      </w:r>
      <w:bookmarkStart w:id="114" w:name="OLE_LINK161"/>
      <w:bookmarkStart w:id="115" w:name="OLE_LINK162"/>
      <w:r>
        <w:rPr>
          <w:rFonts w:eastAsiaTheme="minorEastAsia"/>
          <w:sz w:val="22"/>
          <w:szCs w:val="22"/>
          <w:lang w:val="en-US" w:eastAsia="zh-CN"/>
        </w:rPr>
        <w:t xml:space="preserve">aperiodic MUSIM gap has the highest priority </w:t>
      </w:r>
      <w:bookmarkEnd w:id="112"/>
      <w:bookmarkEnd w:id="113"/>
      <w:r>
        <w:rPr>
          <w:rFonts w:eastAsiaTheme="minorEastAsia"/>
          <w:sz w:val="22"/>
          <w:szCs w:val="22"/>
          <w:lang w:val="en-US" w:eastAsia="zh-CN"/>
        </w:rPr>
        <w:t>(higher than the highest priority conf</w:t>
      </w:r>
      <w:bookmarkEnd w:id="114"/>
      <w:bookmarkEnd w:id="115"/>
      <w:r>
        <w:rPr>
          <w:rFonts w:eastAsiaTheme="minorEastAsia"/>
          <w:sz w:val="22"/>
          <w:szCs w:val="22"/>
          <w:lang w:val="en-US" w:eastAsia="zh-CN"/>
        </w:rPr>
        <w:t>igured by NW).</w:t>
      </w:r>
      <w:r w:rsidR="0021697F">
        <w:rPr>
          <w:rFonts w:eastAsiaTheme="minorEastAsia"/>
          <w:sz w:val="22"/>
          <w:szCs w:val="22"/>
          <w:lang w:val="en-US" w:eastAsia="zh-CN"/>
        </w:rPr>
        <w:t xml:space="preserve"> So the agreement in RAN4#108bis can be applied </w:t>
      </w:r>
      <w:bookmarkStart w:id="116" w:name="OLE_LINK175"/>
      <w:bookmarkStart w:id="117" w:name="OLE_LINK176"/>
      <w:r w:rsidR="0021697F">
        <w:rPr>
          <w:rFonts w:eastAsiaTheme="minorEastAsia"/>
          <w:sz w:val="22"/>
          <w:szCs w:val="22"/>
          <w:lang w:val="en-US" w:eastAsia="zh-CN"/>
        </w:rPr>
        <w:t>by treating the aperiodic MUSIM gap as the highest priority</w:t>
      </w:r>
      <w:bookmarkEnd w:id="116"/>
      <w:bookmarkEnd w:id="117"/>
      <w:r w:rsidR="0021697F">
        <w:rPr>
          <w:rFonts w:eastAsiaTheme="minorEastAsia"/>
          <w:sz w:val="22"/>
          <w:szCs w:val="22"/>
          <w:lang w:val="en-US" w:eastAsia="zh-CN"/>
        </w:rPr>
        <w:t>.</w:t>
      </w:r>
    </w:p>
    <w:p w14:paraId="564CB8CB" w14:textId="0EC2C83E" w:rsidR="005A378C" w:rsidRPr="006814F3" w:rsidRDefault="001F322F" w:rsidP="006814F3">
      <w:pPr>
        <w:rPr>
          <w:rFonts w:eastAsiaTheme="minorEastAsia"/>
          <w:b/>
          <w:sz w:val="22"/>
          <w:szCs w:val="22"/>
          <w:lang w:val="en-US" w:eastAsia="zh-CN"/>
        </w:rPr>
      </w:pPr>
      <w:bookmarkStart w:id="118" w:name="OLE_LINK74"/>
      <w:bookmarkStart w:id="119" w:name="OLE_LINK75"/>
      <w:bookmarkStart w:id="120" w:name="OLE_LINK84"/>
      <w:bookmarkStart w:id="121" w:name="OLE_LINK85"/>
      <w:bookmarkStart w:id="122" w:name="OLE_LINK160"/>
      <w:bookmarkStart w:id="123" w:name="OLE_LINK37"/>
      <w:bookmarkEnd w:id="33"/>
      <w:bookmarkEnd w:id="34"/>
      <w:bookmarkEnd w:id="35"/>
      <w:bookmarkEnd w:id="75"/>
      <w:bookmarkEnd w:id="76"/>
      <w:bookmarkEnd w:id="77"/>
      <w:bookmarkEnd w:id="78"/>
      <w:bookmarkEnd w:id="79"/>
      <w:bookmarkEnd w:id="80"/>
      <w:bookmarkEnd w:id="81"/>
      <w:bookmarkEnd w:id="82"/>
      <w:bookmarkEnd w:id="83"/>
      <w:bookmarkEnd w:id="84"/>
      <w:bookmarkEnd w:id="85"/>
      <w:r w:rsidRPr="00A74962">
        <w:rPr>
          <w:rFonts w:eastAsiaTheme="minorEastAsia" w:hint="eastAsia"/>
          <w:b/>
          <w:sz w:val="22"/>
          <w:szCs w:val="22"/>
          <w:lang w:val="en-US" w:eastAsia="zh-CN"/>
        </w:rPr>
        <w:t>P</w:t>
      </w:r>
      <w:r w:rsidRPr="00A74962">
        <w:rPr>
          <w:rFonts w:eastAsiaTheme="minorEastAsia"/>
          <w:b/>
          <w:sz w:val="22"/>
          <w:szCs w:val="22"/>
          <w:lang w:val="en-US" w:eastAsia="zh-CN"/>
        </w:rPr>
        <w:t>ropo</w:t>
      </w:r>
      <w:bookmarkStart w:id="124" w:name="OLE_LINK169"/>
      <w:bookmarkStart w:id="125" w:name="OLE_LINK170"/>
      <w:r w:rsidRPr="00A74962">
        <w:rPr>
          <w:rFonts w:eastAsiaTheme="minorEastAsia"/>
          <w:b/>
          <w:sz w:val="22"/>
          <w:szCs w:val="22"/>
          <w:lang w:val="en-US" w:eastAsia="zh-CN"/>
        </w:rPr>
        <w:t>sal</w:t>
      </w:r>
      <w:r w:rsidR="008E69D8">
        <w:rPr>
          <w:rFonts w:eastAsiaTheme="minorEastAsia"/>
          <w:b/>
          <w:sz w:val="22"/>
          <w:szCs w:val="22"/>
          <w:lang w:val="en-US" w:eastAsia="zh-CN"/>
        </w:rPr>
        <w:t xml:space="preserve"> 3</w:t>
      </w:r>
      <w:bookmarkStart w:id="126" w:name="OLE_LINK26"/>
      <w:bookmarkStart w:id="127" w:name="OLE_LINK30"/>
      <w:r w:rsidRPr="00A74962">
        <w:rPr>
          <w:rFonts w:eastAsiaTheme="minorEastAsia"/>
          <w:b/>
          <w:sz w:val="22"/>
          <w:szCs w:val="22"/>
          <w:lang w:val="en-US" w:eastAsia="zh-CN"/>
        </w:rPr>
        <w:t>:</w:t>
      </w:r>
      <w:r>
        <w:rPr>
          <w:rFonts w:eastAsiaTheme="minorEastAsia"/>
          <w:b/>
          <w:sz w:val="22"/>
          <w:szCs w:val="22"/>
          <w:lang w:val="en-US" w:eastAsia="zh-CN"/>
        </w:rPr>
        <w:t xml:space="preserve"> </w:t>
      </w:r>
      <w:r w:rsidR="001623B9">
        <w:rPr>
          <w:rFonts w:eastAsiaTheme="minorEastAsia"/>
          <w:b/>
          <w:sz w:val="22"/>
          <w:szCs w:val="22"/>
          <w:lang w:val="en-US" w:eastAsia="zh-CN"/>
        </w:rPr>
        <w:t>I</w:t>
      </w:r>
      <w:r w:rsidR="00191BEB" w:rsidRPr="00191BEB">
        <w:rPr>
          <w:rFonts w:eastAsiaTheme="minorEastAsia"/>
          <w:b/>
          <w:sz w:val="22"/>
          <w:szCs w:val="22"/>
          <w:lang w:val="en-US" w:eastAsia="zh-CN"/>
        </w:rPr>
        <w:t xml:space="preserve">f the aperiodic gap collides with both periodic MUSIM gaps and Type-2 MG, the </w:t>
      </w:r>
      <w:r w:rsidR="0021697F">
        <w:rPr>
          <w:rFonts w:eastAsiaTheme="minorEastAsia"/>
          <w:b/>
          <w:sz w:val="22"/>
          <w:szCs w:val="22"/>
          <w:lang w:val="en-US" w:eastAsia="zh-CN"/>
        </w:rPr>
        <w:t>agreement in RAN4#108bis</w:t>
      </w:r>
      <w:r w:rsidR="00191BEB" w:rsidRPr="00191BEB">
        <w:rPr>
          <w:rFonts w:eastAsiaTheme="minorEastAsia"/>
          <w:b/>
          <w:sz w:val="22"/>
          <w:szCs w:val="22"/>
          <w:lang w:val="en-US" w:eastAsia="zh-CN"/>
        </w:rPr>
        <w:t xml:space="preserve"> als</w:t>
      </w:r>
      <w:bookmarkStart w:id="128" w:name="OLE_LINK167"/>
      <w:bookmarkStart w:id="129" w:name="OLE_LINK168"/>
      <w:r w:rsidR="00191BEB" w:rsidRPr="00191BEB">
        <w:rPr>
          <w:rFonts w:eastAsiaTheme="minorEastAsia"/>
          <w:b/>
          <w:sz w:val="22"/>
          <w:szCs w:val="22"/>
          <w:lang w:val="en-US" w:eastAsia="zh-CN"/>
        </w:rPr>
        <w:t>o applies</w:t>
      </w:r>
      <w:r w:rsidR="0021697F">
        <w:rPr>
          <w:rFonts w:eastAsiaTheme="minorEastAsia"/>
          <w:b/>
          <w:sz w:val="22"/>
          <w:szCs w:val="22"/>
          <w:lang w:val="en-US" w:eastAsia="zh-CN"/>
        </w:rPr>
        <w:t xml:space="preserve"> </w:t>
      </w:r>
      <w:r w:rsidR="0021697F" w:rsidRPr="0021697F">
        <w:rPr>
          <w:rFonts w:eastAsiaTheme="minorEastAsia"/>
          <w:b/>
          <w:sz w:val="22"/>
          <w:szCs w:val="22"/>
          <w:lang w:val="en-US" w:eastAsia="zh-CN"/>
        </w:rPr>
        <w:t>by treating the aperiodic MUSIM gap as the highest priority</w:t>
      </w:r>
      <w:r w:rsidR="00191BEB" w:rsidRPr="0021697F">
        <w:rPr>
          <w:rFonts w:eastAsiaTheme="minorEastAsia"/>
          <w:b/>
          <w:sz w:val="22"/>
          <w:szCs w:val="22"/>
          <w:lang w:val="en-US" w:eastAsia="zh-CN"/>
        </w:rPr>
        <w:t>.</w:t>
      </w:r>
      <w:bookmarkEnd w:id="124"/>
      <w:bookmarkEnd w:id="125"/>
      <w:bookmarkEnd w:id="126"/>
      <w:bookmarkEnd w:id="127"/>
      <w:bookmarkEnd w:id="128"/>
      <w:bookmarkEnd w:id="129"/>
    </w:p>
    <w:bookmarkEnd w:id="21"/>
    <w:bookmarkEnd w:id="22"/>
    <w:bookmarkEnd w:id="36"/>
    <w:bookmarkEnd w:id="37"/>
    <w:bookmarkEnd w:id="118"/>
    <w:bookmarkEnd w:id="119"/>
    <w:bookmarkEnd w:id="120"/>
    <w:bookmarkEnd w:id="121"/>
    <w:bookmarkEnd w:id="122"/>
    <w:bookmarkEnd w:id="123"/>
    <w:p w14:paraId="385BDE56" w14:textId="33DC9938" w:rsidR="002B33C0" w:rsidRPr="002B33C0" w:rsidRDefault="002B33C0" w:rsidP="00B42C7F">
      <w:pPr>
        <w:pStyle w:val="1"/>
        <w:snapToGrid w:val="0"/>
        <w:ind w:left="0" w:firstLine="0"/>
        <w:rPr>
          <w:rFonts w:ascii="Times New Roman" w:hAnsi="Times New Roman"/>
        </w:rPr>
      </w:pPr>
      <w:r>
        <w:rPr>
          <w:rFonts w:ascii="Times New Roman" w:hAnsi="Times New Roman"/>
        </w:rPr>
        <w:t>3</w:t>
      </w:r>
      <w:r w:rsidRPr="002B7F1D">
        <w:rPr>
          <w:rFonts w:ascii="Times New Roman" w:hAnsi="Times New Roman"/>
        </w:rPr>
        <w:tab/>
      </w:r>
      <w:r>
        <w:rPr>
          <w:rFonts w:ascii="Times New Roman" w:hAnsi="Times New Roman"/>
        </w:rPr>
        <w:t>Conclu</w:t>
      </w:r>
      <w:r w:rsidRPr="002B7F1D">
        <w:rPr>
          <w:rFonts w:ascii="Times New Roman" w:hAnsi="Times New Roman"/>
        </w:rPr>
        <w:t>sion</w:t>
      </w:r>
    </w:p>
    <w:p w14:paraId="776E7B8F" w14:textId="1C85D213" w:rsidR="002B33C0" w:rsidRDefault="002B33C0" w:rsidP="00127BC6">
      <w:pPr>
        <w:jc w:val="both"/>
        <w:rPr>
          <w:rFonts w:eastAsiaTheme="minorEastAsia"/>
          <w:sz w:val="22"/>
          <w:szCs w:val="22"/>
          <w:lang w:eastAsia="zh-CN"/>
        </w:rPr>
      </w:pPr>
      <w:r w:rsidRPr="002B33C0">
        <w:rPr>
          <w:rFonts w:eastAsiaTheme="minorEastAsia"/>
          <w:sz w:val="22"/>
          <w:szCs w:val="22"/>
          <w:lang w:eastAsia="zh-CN"/>
        </w:rPr>
        <w:t>I</w:t>
      </w:r>
      <w:bookmarkStart w:id="130" w:name="OLE_LINK48"/>
      <w:bookmarkStart w:id="131" w:name="OLE_LINK49"/>
      <w:r w:rsidRPr="002B33C0">
        <w:rPr>
          <w:rFonts w:eastAsiaTheme="minorEastAsia"/>
          <w:sz w:val="22"/>
          <w:szCs w:val="22"/>
          <w:lang w:eastAsia="zh-CN"/>
        </w:rPr>
        <w:t>n this paper we provided our views on how to handle MUSIM gap collision</w:t>
      </w:r>
      <w:r>
        <w:rPr>
          <w:rFonts w:eastAsiaTheme="minorEastAsia"/>
          <w:sz w:val="22"/>
          <w:szCs w:val="22"/>
          <w:lang w:eastAsia="zh-CN"/>
        </w:rPr>
        <w:t>s:</w:t>
      </w:r>
      <w:bookmarkEnd w:id="130"/>
      <w:bookmarkEnd w:id="131"/>
    </w:p>
    <w:p w14:paraId="302A8EF6" w14:textId="77777777" w:rsidR="00886008" w:rsidRPr="008E69D8" w:rsidRDefault="00886008" w:rsidP="00886008">
      <w:pPr>
        <w:snapToGrid w:val="0"/>
        <w:spacing w:line="288" w:lineRule="auto"/>
        <w:jc w:val="both"/>
        <w:rPr>
          <w:rFonts w:eastAsia="Malgun Gothic" w:hint="eastAsia"/>
          <w:b/>
          <w:color w:val="000000" w:themeColor="text1"/>
          <w:sz w:val="22"/>
          <w:lang w:eastAsia="ko-KR"/>
        </w:rPr>
      </w:pPr>
      <w:r>
        <w:rPr>
          <w:rFonts w:eastAsiaTheme="minorEastAsia"/>
          <w:b/>
          <w:sz w:val="22"/>
          <w:szCs w:val="22"/>
          <w:lang w:val="en-US" w:eastAsia="zh-CN"/>
        </w:rPr>
        <w:lastRenderedPageBreak/>
        <w:t>Proposal 1:</w:t>
      </w:r>
      <w:r>
        <w:rPr>
          <w:rFonts w:eastAsiaTheme="minorEastAsia"/>
          <w:sz w:val="22"/>
          <w:szCs w:val="22"/>
          <w:lang w:val="en-US" w:eastAsia="zh-CN"/>
        </w:rPr>
        <w:t xml:space="preserve"> </w:t>
      </w:r>
      <w:r>
        <w:rPr>
          <w:b/>
          <w:color w:val="000000" w:themeColor="text1"/>
          <w:sz w:val="22"/>
          <w:lang w:eastAsia="ko-KR"/>
        </w:rPr>
        <w:t>We support that when NW A rejects the ‘keep solution’ indication, priority based solution is used.</w:t>
      </w:r>
    </w:p>
    <w:p w14:paraId="6C9575A9" w14:textId="77777777" w:rsidR="00886008" w:rsidRPr="008E69D8" w:rsidRDefault="00886008" w:rsidP="00886008">
      <w:pPr>
        <w:snapToGrid w:val="0"/>
        <w:spacing w:line="288" w:lineRule="auto"/>
        <w:jc w:val="both"/>
        <w:rPr>
          <w:rFonts w:eastAsiaTheme="minorEastAsia" w:hint="eastAsia"/>
          <w:b/>
          <w:lang w:eastAsia="zh-CN"/>
        </w:rPr>
      </w:pPr>
      <w:r w:rsidRPr="008E69D8">
        <w:rPr>
          <w:rFonts w:eastAsiaTheme="minorEastAsia"/>
          <w:b/>
          <w:lang w:eastAsia="zh-CN"/>
        </w:rPr>
        <w:t>Proposal 2: Agree that UE can be scheduled during the small gap between two collided MUSIM gaps (not overlapped). While defining the minimum value of the gap, UE processing capability should be considered.</w:t>
      </w:r>
    </w:p>
    <w:p w14:paraId="54D8F4B9" w14:textId="19DAE661" w:rsidR="00423E20" w:rsidRPr="00886008" w:rsidRDefault="00886008" w:rsidP="00886008">
      <w:pPr>
        <w:rPr>
          <w:rFonts w:eastAsiaTheme="minorEastAsia" w:hint="eastAsia"/>
          <w:b/>
          <w:sz w:val="22"/>
          <w:szCs w:val="22"/>
          <w:lang w:val="en-US" w:eastAsia="zh-CN"/>
        </w:rPr>
      </w:pPr>
      <w:r w:rsidRPr="00A74962">
        <w:rPr>
          <w:rFonts w:eastAsiaTheme="minorEastAsia" w:hint="eastAsia"/>
          <w:b/>
          <w:sz w:val="22"/>
          <w:szCs w:val="22"/>
          <w:lang w:val="en-US" w:eastAsia="zh-CN"/>
        </w:rPr>
        <w:t>P</w:t>
      </w:r>
      <w:r w:rsidRPr="00A74962">
        <w:rPr>
          <w:rFonts w:eastAsiaTheme="minorEastAsia"/>
          <w:b/>
          <w:sz w:val="22"/>
          <w:szCs w:val="22"/>
          <w:lang w:val="en-US" w:eastAsia="zh-CN"/>
        </w:rPr>
        <w:t>roposal</w:t>
      </w:r>
      <w:r>
        <w:rPr>
          <w:rFonts w:eastAsiaTheme="minorEastAsia"/>
          <w:b/>
          <w:sz w:val="22"/>
          <w:szCs w:val="22"/>
          <w:lang w:val="en-US" w:eastAsia="zh-CN"/>
        </w:rPr>
        <w:t xml:space="preserve"> 3</w:t>
      </w:r>
      <w:r w:rsidRPr="00A74962">
        <w:rPr>
          <w:rFonts w:eastAsiaTheme="minorEastAsia"/>
          <w:b/>
          <w:sz w:val="22"/>
          <w:szCs w:val="22"/>
          <w:lang w:val="en-US" w:eastAsia="zh-CN"/>
        </w:rPr>
        <w:t>:</w:t>
      </w:r>
      <w:r>
        <w:rPr>
          <w:rFonts w:eastAsiaTheme="minorEastAsia"/>
          <w:b/>
          <w:sz w:val="22"/>
          <w:szCs w:val="22"/>
          <w:lang w:val="en-US" w:eastAsia="zh-CN"/>
        </w:rPr>
        <w:t xml:space="preserve"> I</w:t>
      </w:r>
      <w:r w:rsidRPr="00191BEB">
        <w:rPr>
          <w:rFonts w:eastAsiaTheme="minorEastAsia"/>
          <w:b/>
          <w:sz w:val="22"/>
          <w:szCs w:val="22"/>
          <w:lang w:val="en-US" w:eastAsia="zh-CN"/>
        </w:rPr>
        <w:t xml:space="preserve">f the aperiodic gap collides with both periodic MUSIM gaps and Type-2 MG, the </w:t>
      </w:r>
      <w:r>
        <w:rPr>
          <w:rFonts w:eastAsiaTheme="minorEastAsia"/>
          <w:b/>
          <w:sz w:val="22"/>
          <w:szCs w:val="22"/>
          <w:lang w:val="en-US" w:eastAsia="zh-CN"/>
        </w:rPr>
        <w:t>agreement in RAN4#108bis</w:t>
      </w:r>
      <w:r w:rsidRPr="00191BEB">
        <w:rPr>
          <w:rFonts w:eastAsiaTheme="minorEastAsia"/>
          <w:b/>
          <w:sz w:val="22"/>
          <w:szCs w:val="22"/>
          <w:lang w:val="en-US" w:eastAsia="zh-CN"/>
        </w:rPr>
        <w:t xml:space="preserve"> also applies</w:t>
      </w:r>
      <w:r>
        <w:rPr>
          <w:rFonts w:eastAsiaTheme="minorEastAsia"/>
          <w:b/>
          <w:sz w:val="22"/>
          <w:szCs w:val="22"/>
          <w:lang w:val="en-US" w:eastAsia="zh-CN"/>
        </w:rPr>
        <w:t xml:space="preserve"> </w:t>
      </w:r>
      <w:r w:rsidRPr="0021697F">
        <w:rPr>
          <w:rFonts w:eastAsiaTheme="minorEastAsia"/>
          <w:b/>
          <w:sz w:val="22"/>
          <w:szCs w:val="22"/>
          <w:lang w:val="en-US" w:eastAsia="zh-CN"/>
        </w:rPr>
        <w:t>by treating the aperiodic MUSIM gap as the highest priority.</w:t>
      </w:r>
      <w:bookmarkStart w:id="132" w:name="_GoBack"/>
      <w:bookmarkEnd w:id="132"/>
    </w:p>
    <w:p w14:paraId="250A7E80" w14:textId="5E2D3587" w:rsidR="008D44C5" w:rsidRDefault="008D44C5" w:rsidP="00127BC6">
      <w:pPr>
        <w:pStyle w:val="1"/>
        <w:pBdr>
          <w:top w:val="single" w:sz="12" w:space="0" w:color="auto"/>
        </w:pBdr>
        <w:tabs>
          <w:tab w:val="num" w:pos="432"/>
        </w:tabs>
        <w:overflowPunct/>
        <w:autoSpaceDE/>
        <w:autoSpaceDN/>
        <w:adjustRightInd/>
        <w:ind w:left="0" w:firstLine="0"/>
        <w:jc w:val="both"/>
        <w:textAlignment w:val="auto"/>
        <w:rPr>
          <w:lang w:val="en-US"/>
        </w:rPr>
      </w:pPr>
      <w:r w:rsidRPr="00C0754F">
        <w:rPr>
          <w:lang w:val="en-US"/>
        </w:rPr>
        <w:t>Reference</w:t>
      </w:r>
    </w:p>
    <w:p w14:paraId="4AD44595" w14:textId="6DF7BA0F" w:rsidR="00331297" w:rsidRPr="00FD377A" w:rsidRDefault="008D44C5" w:rsidP="00FD377A">
      <w:pPr>
        <w:numPr>
          <w:ilvl w:val="0"/>
          <w:numId w:val="2"/>
        </w:numPr>
        <w:snapToGrid w:val="0"/>
        <w:spacing w:beforeLines="50" w:before="156" w:afterLines="50" w:after="156"/>
        <w:rPr>
          <w:rFonts w:eastAsia="宋体"/>
          <w:lang w:val="en-US" w:eastAsia="zh-CN"/>
        </w:rPr>
      </w:pPr>
      <w:r w:rsidRPr="003B2F9A">
        <w:rPr>
          <w:rFonts w:eastAsia="宋体"/>
          <w:lang w:val="en-US" w:eastAsia="zh-CN"/>
        </w:rPr>
        <w:t>R4-23</w:t>
      </w:r>
      <w:r>
        <w:rPr>
          <w:rFonts w:eastAsia="宋体"/>
          <w:lang w:val="en-US" w:eastAsia="zh-CN"/>
        </w:rPr>
        <w:t>1</w:t>
      </w:r>
      <w:r w:rsidR="0067089B">
        <w:rPr>
          <w:rFonts w:eastAsia="宋体"/>
          <w:lang w:val="en-US" w:eastAsia="zh-CN"/>
        </w:rPr>
        <w:t>7425</w:t>
      </w:r>
      <w:r>
        <w:rPr>
          <w:rFonts w:eastAsia="宋体"/>
          <w:lang w:val="en-US" w:eastAsia="zh-CN"/>
        </w:rPr>
        <w:t xml:space="preserve">, </w:t>
      </w:r>
      <w:r w:rsidR="00FD377A" w:rsidRPr="00FD377A">
        <w:rPr>
          <w:rFonts w:eastAsia="宋体"/>
          <w:lang w:val="en-US" w:eastAsia="zh-CN"/>
        </w:rPr>
        <w:t>WF on R18 MUSIM</w:t>
      </w:r>
      <w:r>
        <w:rPr>
          <w:rFonts w:eastAsia="宋体"/>
          <w:lang w:val="en-US" w:eastAsia="zh-CN"/>
        </w:rPr>
        <w:t>, vivo</w:t>
      </w:r>
    </w:p>
    <w:sectPr w:rsidR="00331297" w:rsidRPr="00FD37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8CA287" w14:textId="77777777" w:rsidR="008460D4" w:rsidRDefault="008460D4" w:rsidP="0060718E">
      <w:pPr>
        <w:spacing w:after="0"/>
      </w:pPr>
      <w:r>
        <w:separator/>
      </w:r>
    </w:p>
  </w:endnote>
  <w:endnote w:type="continuationSeparator" w:id="0">
    <w:p w14:paraId="3AC5CA8F" w14:textId="77777777" w:rsidR="008460D4" w:rsidRDefault="008460D4" w:rsidP="006071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6F429" w14:textId="77777777" w:rsidR="008460D4" w:rsidRDefault="008460D4" w:rsidP="0060718E">
      <w:pPr>
        <w:spacing w:after="0"/>
      </w:pPr>
      <w:r>
        <w:separator/>
      </w:r>
    </w:p>
  </w:footnote>
  <w:footnote w:type="continuationSeparator" w:id="0">
    <w:p w14:paraId="7FA7737F" w14:textId="77777777" w:rsidR="008460D4" w:rsidRDefault="008460D4" w:rsidP="0060718E">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A0E5D"/>
    <w:multiLevelType w:val="hybridMultilevel"/>
    <w:tmpl w:val="4704BD3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90394A"/>
    <w:multiLevelType w:val="hybridMultilevel"/>
    <w:tmpl w:val="279C18DE"/>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210" w:hanging="360"/>
      </w:pPr>
      <w:rPr>
        <w:rFonts w:hint="default"/>
      </w:rPr>
    </w:lvl>
    <w:lvl w:ilvl="2" w:tplc="04190005">
      <w:start w:val="1"/>
      <w:numFmt w:val="bullet"/>
      <w:lvlText w:val=""/>
      <w:lvlJc w:val="left"/>
      <w:pPr>
        <w:ind w:left="1778"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3ED35C8C"/>
    <w:multiLevelType w:val="hybridMultilevel"/>
    <w:tmpl w:val="F43C6850"/>
    <w:lvl w:ilvl="0" w:tplc="F57C5CC2">
      <w:numFmt w:val="bullet"/>
      <w:lvlText w:val="-"/>
      <w:lvlJc w:val="left"/>
      <w:pPr>
        <w:ind w:left="360" w:hanging="360"/>
      </w:pPr>
      <w:rPr>
        <w:rFonts w:ascii="Times New Roman" w:eastAsia="MS Mincho" w:hAnsi="Times New Roman" w:cs="Times New Roman" w:hint="default"/>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8B73482"/>
    <w:multiLevelType w:val="hybridMultilevel"/>
    <w:tmpl w:val="64C2E12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211" w:hanging="360"/>
      </w:pPr>
      <w:rPr>
        <w:rFonts w:ascii="Courier New" w:hAnsi="Courier New" w:cs="Courier New" w:hint="default"/>
      </w:rPr>
    </w:lvl>
    <w:lvl w:ilvl="2" w:tplc="04190005">
      <w:start w:val="1"/>
      <w:numFmt w:val="bullet"/>
      <w:lvlText w:val=""/>
      <w:lvlJc w:val="left"/>
      <w:pPr>
        <w:ind w:left="1777" w:hanging="360"/>
      </w:pPr>
      <w:rPr>
        <w:rFonts w:ascii="Wingdings" w:hAnsi="Wingdings" w:hint="default"/>
      </w:rPr>
    </w:lvl>
    <w:lvl w:ilvl="3" w:tplc="04190001">
      <w:start w:val="1"/>
      <w:numFmt w:val="bullet"/>
      <w:lvlText w:val=""/>
      <w:lvlJc w:val="left"/>
      <w:pPr>
        <w:ind w:left="2061"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9A2026A"/>
    <w:multiLevelType w:val="hybridMultilevel"/>
    <w:tmpl w:val="7BB2D26E"/>
    <w:lvl w:ilvl="0" w:tplc="92927E5C">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7B3C0A35"/>
    <w:multiLevelType w:val="hybridMultilevel"/>
    <w:tmpl w:val="50E8543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BF113CF"/>
    <w:multiLevelType w:val="hybridMultilevel"/>
    <w:tmpl w:val="2A6CCF52"/>
    <w:lvl w:ilvl="0" w:tplc="92927E5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7CD432A5"/>
    <w:multiLevelType w:val="hybridMultilevel"/>
    <w:tmpl w:val="4DE6ECF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4"/>
  </w:num>
  <w:num w:numId="4">
    <w:abstractNumId w:val="0"/>
  </w:num>
  <w:num w:numId="5">
    <w:abstractNumId w:val="8"/>
  </w:num>
  <w:num w:numId="6">
    <w:abstractNumId w:val="1"/>
  </w:num>
  <w:num w:numId="7">
    <w:abstractNumId w:val="4"/>
  </w:num>
  <w:num w:numId="8">
    <w:abstractNumId w:val="4"/>
  </w:num>
  <w:num w:numId="9">
    <w:abstractNumId w:val="2"/>
  </w:num>
  <w:num w:numId="10">
    <w:abstractNumId w:val="5"/>
  </w:num>
  <w:num w:numId="11">
    <w:abstractNumId w:val="5"/>
  </w:num>
  <w:num w:numId="12">
    <w:abstractNumId w:val="7"/>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F6D"/>
    <w:rsid w:val="000075A8"/>
    <w:rsid w:val="0001156B"/>
    <w:rsid w:val="00050965"/>
    <w:rsid w:val="00051A69"/>
    <w:rsid w:val="000533F5"/>
    <w:rsid w:val="00067121"/>
    <w:rsid w:val="00090643"/>
    <w:rsid w:val="000906CC"/>
    <w:rsid w:val="00094F4A"/>
    <w:rsid w:val="000A51FA"/>
    <w:rsid w:val="000B4450"/>
    <w:rsid w:val="000C76D8"/>
    <w:rsid w:val="000D5D48"/>
    <w:rsid w:val="00121C6B"/>
    <w:rsid w:val="00125545"/>
    <w:rsid w:val="00127BC6"/>
    <w:rsid w:val="001623B9"/>
    <w:rsid w:val="00164E62"/>
    <w:rsid w:val="00173C93"/>
    <w:rsid w:val="00176E4D"/>
    <w:rsid w:val="00191BEB"/>
    <w:rsid w:val="00194E49"/>
    <w:rsid w:val="001A35E3"/>
    <w:rsid w:val="001B4A4B"/>
    <w:rsid w:val="001B56FC"/>
    <w:rsid w:val="001D2B9E"/>
    <w:rsid w:val="001E1ED6"/>
    <w:rsid w:val="001E7B42"/>
    <w:rsid w:val="001F322F"/>
    <w:rsid w:val="0021697F"/>
    <w:rsid w:val="002275FB"/>
    <w:rsid w:val="00237D86"/>
    <w:rsid w:val="00255A6B"/>
    <w:rsid w:val="00285B6C"/>
    <w:rsid w:val="002A07D6"/>
    <w:rsid w:val="002A5ECE"/>
    <w:rsid w:val="002B121A"/>
    <w:rsid w:val="002B33C0"/>
    <w:rsid w:val="002B4CB5"/>
    <w:rsid w:val="002C6743"/>
    <w:rsid w:val="002D1082"/>
    <w:rsid w:val="002D4646"/>
    <w:rsid w:val="002F4465"/>
    <w:rsid w:val="002F5E81"/>
    <w:rsid w:val="00306926"/>
    <w:rsid w:val="00321E9B"/>
    <w:rsid w:val="00325F6D"/>
    <w:rsid w:val="00331297"/>
    <w:rsid w:val="00331F2D"/>
    <w:rsid w:val="00334467"/>
    <w:rsid w:val="00336C28"/>
    <w:rsid w:val="00343C8B"/>
    <w:rsid w:val="00372CA0"/>
    <w:rsid w:val="003770BB"/>
    <w:rsid w:val="003F2455"/>
    <w:rsid w:val="00411C47"/>
    <w:rsid w:val="00414BC1"/>
    <w:rsid w:val="00420C53"/>
    <w:rsid w:val="00423E20"/>
    <w:rsid w:val="00424FA0"/>
    <w:rsid w:val="0045438F"/>
    <w:rsid w:val="004A45F1"/>
    <w:rsid w:val="004A4DFE"/>
    <w:rsid w:val="004E6DB2"/>
    <w:rsid w:val="00523447"/>
    <w:rsid w:val="00531E52"/>
    <w:rsid w:val="00562388"/>
    <w:rsid w:val="00581479"/>
    <w:rsid w:val="00582A6A"/>
    <w:rsid w:val="00587918"/>
    <w:rsid w:val="005A0E1E"/>
    <w:rsid w:val="005A378C"/>
    <w:rsid w:val="005A541E"/>
    <w:rsid w:val="005C1F54"/>
    <w:rsid w:val="005E6CB4"/>
    <w:rsid w:val="00603012"/>
    <w:rsid w:val="0060718E"/>
    <w:rsid w:val="00623858"/>
    <w:rsid w:val="00625CE9"/>
    <w:rsid w:val="00635C6A"/>
    <w:rsid w:val="0063756F"/>
    <w:rsid w:val="0064531D"/>
    <w:rsid w:val="006455F9"/>
    <w:rsid w:val="0067089B"/>
    <w:rsid w:val="006814F3"/>
    <w:rsid w:val="006973F7"/>
    <w:rsid w:val="006A6A62"/>
    <w:rsid w:val="006B50E8"/>
    <w:rsid w:val="00723749"/>
    <w:rsid w:val="0072734E"/>
    <w:rsid w:val="0073574E"/>
    <w:rsid w:val="00747507"/>
    <w:rsid w:val="00766508"/>
    <w:rsid w:val="00770B16"/>
    <w:rsid w:val="00776822"/>
    <w:rsid w:val="007830B0"/>
    <w:rsid w:val="007B49E1"/>
    <w:rsid w:val="007C4D55"/>
    <w:rsid w:val="007C61E2"/>
    <w:rsid w:val="007D1093"/>
    <w:rsid w:val="007E7988"/>
    <w:rsid w:val="00813F19"/>
    <w:rsid w:val="00817F96"/>
    <w:rsid w:val="00822031"/>
    <w:rsid w:val="008312B9"/>
    <w:rsid w:val="008460D4"/>
    <w:rsid w:val="00846FC6"/>
    <w:rsid w:val="00872738"/>
    <w:rsid w:val="0088388F"/>
    <w:rsid w:val="00886008"/>
    <w:rsid w:val="008B2A28"/>
    <w:rsid w:val="008B34F9"/>
    <w:rsid w:val="008D44C5"/>
    <w:rsid w:val="008D6869"/>
    <w:rsid w:val="008E43EA"/>
    <w:rsid w:val="008E69D8"/>
    <w:rsid w:val="00903491"/>
    <w:rsid w:val="00911446"/>
    <w:rsid w:val="00941FAD"/>
    <w:rsid w:val="00942D15"/>
    <w:rsid w:val="009777E5"/>
    <w:rsid w:val="0098059B"/>
    <w:rsid w:val="009A0500"/>
    <w:rsid w:val="009A2480"/>
    <w:rsid w:val="009D04A9"/>
    <w:rsid w:val="009D21B3"/>
    <w:rsid w:val="009F3601"/>
    <w:rsid w:val="009F4F77"/>
    <w:rsid w:val="00A10C6E"/>
    <w:rsid w:val="00A11BBB"/>
    <w:rsid w:val="00A14866"/>
    <w:rsid w:val="00A24990"/>
    <w:rsid w:val="00A343C9"/>
    <w:rsid w:val="00A41523"/>
    <w:rsid w:val="00A44A5E"/>
    <w:rsid w:val="00A55497"/>
    <w:rsid w:val="00A673E8"/>
    <w:rsid w:val="00A729D8"/>
    <w:rsid w:val="00A74962"/>
    <w:rsid w:val="00AA4FFB"/>
    <w:rsid w:val="00AB7DDF"/>
    <w:rsid w:val="00AC2B21"/>
    <w:rsid w:val="00AC344B"/>
    <w:rsid w:val="00AD60F2"/>
    <w:rsid w:val="00AF2044"/>
    <w:rsid w:val="00B12492"/>
    <w:rsid w:val="00B42C7F"/>
    <w:rsid w:val="00B83D7C"/>
    <w:rsid w:val="00B91480"/>
    <w:rsid w:val="00BB1356"/>
    <w:rsid w:val="00BB1E29"/>
    <w:rsid w:val="00BB54FC"/>
    <w:rsid w:val="00BD47FF"/>
    <w:rsid w:val="00BD58D5"/>
    <w:rsid w:val="00C3134C"/>
    <w:rsid w:val="00C52FDE"/>
    <w:rsid w:val="00C61EAC"/>
    <w:rsid w:val="00C84D29"/>
    <w:rsid w:val="00C929CB"/>
    <w:rsid w:val="00C9784C"/>
    <w:rsid w:val="00CF4E77"/>
    <w:rsid w:val="00D302B8"/>
    <w:rsid w:val="00D43F7F"/>
    <w:rsid w:val="00D46305"/>
    <w:rsid w:val="00D55A16"/>
    <w:rsid w:val="00DA1CA0"/>
    <w:rsid w:val="00DB26F8"/>
    <w:rsid w:val="00DC1685"/>
    <w:rsid w:val="00DE1946"/>
    <w:rsid w:val="00E47101"/>
    <w:rsid w:val="00E754EE"/>
    <w:rsid w:val="00E8536E"/>
    <w:rsid w:val="00EA47C3"/>
    <w:rsid w:val="00EC256F"/>
    <w:rsid w:val="00EE14FA"/>
    <w:rsid w:val="00F21599"/>
    <w:rsid w:val="00F266D7"/>
    <w:rsid w:val="00F46A96"/>
    <w:rsid w:val="00F51D21"/>
    <w:rsid w:val="00F61EE1"/>
    <w:rsid w:val="00F66283"/>
    <w:rsid w:val="00F77026"/>
    <w:rsid w:val="00FA405A"/>
    <w:rsid w:val="00FD377A"/>
    <w:rsid w:val="00FE0308"/>
    <w:rsid w:val="00FF1FC5"/>
    <w:rsid w:val="00FF4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62629"/>
  <w15:chartTrackingRefBased/>
  <w15:docId w15:val="{EBA5C847-BF7C-4B78-9431-7123385B3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480"/>
    <w:pPr>
      <w:spacing w:after="180"/>
    </w:pPr>
    <w:rPr>
      <w:rFonts w:ascii="Times New Roman" w:eastAsia="MS Mincho" w:hAnsi="Times New Roman" w:cs="Times New Roman"/>
      <w:kern w:val="0"/>
      <w:sz w:val="20"/>
      <w:szCs w:val="20"/>
      <w:lang w:val="en-GB" w:eastAsia="en-US"/>
    </w:rPr>
  </w:style>
  <w:style w:type="paragraph" w:styleId="1">
    <w:name w:val="heading 1"/>
    <w:next w:val="a"/>
    <w:link w:val="10"/>
    <w:qFormat/>
    <w:rsid w:val="00AA4F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AA4FF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正文3"/>
    <w:qFormat/>
    <w:rsid w:val="00325F6D"/>
    <w:pPr>
      <w:spacing w:before="120" w:after="120"/>
    </w:pPr>
    <w:rPr>
      <w:rFonts w:ascii="Times New Roman" w:eastAsia="等线" w:hAnsi="Times New Roman" w:cs="Times New Roman"/>
      <w:sz w:val="20"/>
      <w:szCs w:val="20"/>
    </w:rPr>
  </w:style>
  <w:style w:type="character" w:customStyle="1" w:styleId="10">
    <w:name w:val="标题 1 字符"/>
    <w:basedOn w:val="a0"/>
    <w:link w:val="1"/>
    <w:rsid w:val="00AA4FFB"/>
    <w:rPr>
      <w:rFonts w:ascii="Arial" w:hAnsi="Arial" w:cs="Times New Roman"/>
      <w:kern w:val="0"/>
      <w:sz w:val="36"/>
      <w:szCs w:val="20"/>
      <w:lang w:val="en-GB" w:eastAsia="ja-JP"/>
    </w:rPr>
  </w:style>
  <w:style w:type="character" w:customStyle="1" w:styleId="20">
    <w:name w:val="标题 2 字符"/>
    <w:basedOn w:val="a0"/>
    <w:link w:val="2"/>
    <w:rsid w:val="00AA4FFB"/>
    <w:rPr>
      <w:rFonts w:asciiTheme="majorHAnsi" w:eastAsiaTheme="majorEastAsia" w:hAnsiTheme="majorHAnsi" w:cstheme="majorBidi"/>
      <w:b/>
      <w:bCs/>
      <w:kern w:val="0"/>
      <w:sz w:val="32"/>
      <w:szCs w:val="32"/>
      <w:lang w:val="en-GB" w:eastAsia="en-US"/>
    </w:rPr>
  </w:style>
  <w:style w:type="table" w:styleId="a3">
    <w:name w:val="Table Grid"/>
    <w:basedOn w:val="a1"/>
    <w:uiPriority w:val="39"/>
    <w:rsid w:val="00F2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5"/>
    <w:uiPriority w:val="34"/>
    <w:qFormat/>
    <w:rsid w:val="00F21599"/>
    <w:pPr>
      <w:overflowPunct w:val="0"/>
      <w:autoSpaceDE w:val="0"/>
      <w:autoSpaceDN w:val="0"/>
      <w:adjustRightInd w:val="0"/>
      <w:ind w:firstLineChars="200" w:firstLine="420"/>
      <w:textAlignment w:val="baseline"/>
    </w:pPr>
    <w:rPr>
      <w:rFonts w:eastAsia="Times New Roman"/>
      <w:lang w:eastAsia="en-GB"/>
    </w:rPr>
  </w:style>
  <w:style w:type="character" w:customStyle="1" w:styleId="a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4"/>
    <w:uiPriority w:val="34"/>
    <w:qFormat/>
    <w:locked/>
    <w:rsid w:val="00F21599"/>
    <w:rPr>
      <w:rFonts w:ascii="Times New Roman" w:eastAsia="Times New Roman" w:hAnsi="Times New Roman" w:cs="Times New Roman"/>
      <w:kern w:val="0"/>
      <w:sz w:val="20"/>
      <w:szCs w:val="20"/>
      <w:lang w:val="en-GB" w:eastAsia="en-GB"/>
    </w:rPr>
  </w:style>
  <w:style w:type="character" w:styleId="a6">
    <w:name w:val="annotation reference"/>
    <w:basedOn w:val="a0"/>
    <w:semiHidden/>
    <w:unhideWhenUsed/>
    <w:rsid w:val="00F21599"/>
    <w:rPr>
      <w:sz w:val="16"/>
      <w:szCs w:val="16"/>
    </w:rPr>
  </w:style>
  <w:style w:type="paragraph" w:styleId="a7">
    <w:name w:val="annotation text"/>
    <w:basedOn w:val="a"/>
    <w:link w:val="a8"/>
    <w:uiPriority w:val="99"/>
    <w:unhideWhenUsed/>
    <w:rsid w:val="00F21599"/>
    <w:pPr>
      <w:overflowPunct w:val="0"/>
      <w:autoSpaceDE w:val="0"/>
      <w:autoSpaceDN w:val="0"/>
      <w:adjustRightInd w:val="0"/>
      <w:textAlignment w:val="baseline"/>
    </w:pPr>
    <w:rPr>
      <w:rFonts w:eastAsia="Times New Roman"/>
      <w:lang w:eastAsia="en-GB"/>
    </w:rPr>
  </w:style>
  <w:style w:type="character" w:customStyle="1" w:styleId="a8">
    <w:name w:val="批注文字 字符"/>
    <w:basedOn w:val="a0"/>
    <w:link w:val="a7"/>
    <w:uiPriority w:val="99"/>
    <w:rsid w:val="00F21599"/>
    <w:rPr>
      <w:rFonts w:ascii="Times New Roman" w:eastAsia="Times New Roman" w:hAnsi="Times New Roman" w:cs="Times New Roman"/>
      <w:kern w:val="0"/>
      <w:sz w:val="20"/>
      <w:szCs w:val="20"/>
      <w:lang w:val="en-GB" w:eastAsia="en-GB"/>
    </w:rPr>
  </w:style>
  <w:style w:type="paragraph" w:styleId="a9">
    <w:name w:val="Balloon Text"/>
    <w:basedOn w:val="a"/>
    <w:link w:val="aa"/>
    <w:uiPriority w:val="99"/>
    <w:semiHidden/>
    <w:unhideWhenUsed/>
    <w:rsid w:val="00F21599"/>
    <w:pPr>
      <w:spacing w:after="0"/>
    </w:pPr>
    <w:rPr>
      <w:sz w:val="18"/>
      <w:szCs w:val="18"/>
    </w:rPr>
  </w:style>
  <w:style w:type="character" w:customStyle="1" w:styleId="aa">
    <w:name w:val="批注框文本 字符"/>
    <w:basedOn w:val="a0"/>
    <w:link w:val="a9"/>
    <w:uiPriority w:val="99"/>
    <w:semiHidden/>
    <w:rsid w:val="00F21599"/>
    <w:rPr>
      <w:rFonts w:ascii="Times New Roman" w:eastAsia="MS Mincho" w:hAnsi="Times New Roman" w:cs="Times New Roman"/>
      <w:kern w:val="0"/>
      <w:sz w:val="18"/>
      <w:szCs w:val="18"/>
      <w:lang w:val="en-GB" w:eastAsia="en-US"/>
    </w:rPr>
  </w:style>
  <w:style w:type="paragraph" w:styleId="ab">
    <w:name w:val="header"/>
    <w:basedOn w:val="a"/>
    <w:link w:val="ac"/>
    <w:unhideWhenUsed/>
    <w:rsid w:val="001E1ED6"/>
    <w:pPr>
      <w:tabs>
        <w:tab w:val="center" w:pos="4153"/>
        <w:tab w:val="right" w:pos="8306"/>
      </w:tabs>
      <w:spacing w:after="0"/>
    </w:pPr>
    <w:rPr>
      <w:lang w:val="en-US"/>
    </w:rPr>
  </w:style>
  <w:style w:type="character" w:customStyle="1" w:styleId="ac">
    <w:name w:val="页眉 字符"/>
    <w:basedOn w:val="a0"/>
    <w:link w:val="ab"/>
    <w:rsid w:val="001E1ED6"/>
    <w:rPr>
      <w:rFonts w:ascii="Times New Roman" w:eastAsia="MS Mincho" w:hAnsi="Times New Roman" w:cs="Times New Roman"/>
      <w:kern w:val="0"/>
      <w:sz w:val="20"/>
      <w:szCs w:val="20"/>
      <w:lang w:eastAsia="en-US"/>
    </w:rPr>
  </w:style>
  <w:style w:type="paragraph" w:styleId="ad">
    <w:name w:val="annotation subject"/>
    <w:basedOn w:val="a7"/>
    <w:next w:val="a7"/>
    <w:link w:val="ae"/>
    <w:uiPriority w:val="99"/>
    <w:semiHidden/>
    <w:unhideWhenUsed/>
    <w:rsid w:val="00F77026"/>
    <w:pPr>
      <w:overflowPunct/>
      <w:autoSpaceDE/>
      <w:autoSpaceDN/>
      <w:adjustRightInd/>
      <w:textAlignment w:val="auto"/>
    </w:pPr>
    <w:rPr>
      <w:rFonts w:eastAsia="MS Mincho"/>
      <w:b/>
      <w:bCs/>
      <w:lang w:eastAsia="en-US"/>
    </w:rPr>
  </w:style>
  <w:style w:type="character" w:customStyle="1" w:styleId="ae">
    <w:name w:val="批注主题 字符"/>
    <w:basedOn w:val="a8"/>
    <w:link w:val="ad"/>
    <w:uiPriority w:val="99"/>
    <w:semiHidden/>
    <w:rsid w:val="00F77026"/>
    <w:rPr>
      <w:rFonts w:ascii="Times New Roman" w:eastAsia="MS Mincho" w:hAnsi="Times New Roman" w:cs="Times New Roman"/>
      <w:b/>
      <w:bCs/>
      <w:kern w:val="0"/>
      <w:sz w:val="20"/>
      <w:szCs w:val="20"/>
      <w:lang w:val="en-GB" w:eastAsia="en-US"/>
    </w:rPr>
  </w:style>
  <w:style w:type="paragraph" w:styleId="af">
    <w:name w:val="footer"/>
    <w:basedOn w:val="a"/>
    <w:link w:val="af0"/>
    <w:uiPriority w:val="99"/>
    <w:unhideWhenUsed/>
    <w:rsid w:val="0060718E"/>
    <w:pPr>
      <w:tabs>
        <w:tab w:val="center" w:pos="4153"/>
        <w:tab w:val="right" w:pos="8306"/>
      </w:tabs>
      <w:snapToGrid w:val="0"/>
    </w:pPr>
    <w:rPr>
      <w:sz w:val="18"/>
      <w:szCs w:val="18"/>
    </w:rPr>
  </w:style>
  <w:style w:type="character" w:customStyle="1" w:styleId="af0">
    <w:name w:val="页脚 字符"/>
    <w:basedOn w:val="a0"/>
    <w:link w:val="af"/>
    <w:uiPriority w:val="99"/>
    <w:rsid w:val="0060718E"/>
    <w:rPr>
      <w:rFonts w:ascii="Times New Roman" w:eastAsia="MS Mincho"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70123">
      <w:bodyDiv w:val="1"/>
      <w:marLeft w:val="0"/>
      <w:marRight w:val="0"/>
      <w:marTop w:val="0"/>
      <w:marBottom w:val="0"/>
      <w:divBdr>
        <w:top w:val="none" w:sz="0" w:space="0" w:color="auto"/>
        <w:left w:val="none" w:sz="0" w:space="0" w:color="auto"/>
        <w:bottom w:val="none" w:sz="0" w:space="0" w:color="auto"/>
        <w:right w:val="none" w:sz="0" w:space="0" w:color="auto"/>
      </w:divBdr>
    </w:div>
    <w:div w:id="122425591">
      <w:bodyDiv w:val="1"/>
      <w:marLeft w:val="0"/>
      <w:marRight w:val="0"/>
      <w:marTop w:val="0"/>
      <w:marBottom w:val="0"/>
      <w:divBdr>
        <w:top w:val="none" w:sz="0" w:space="0" w:color="auto"/>
        <w:left w:val="none" w:sz="0" w:space="0" w:color="auto"/>
        <w:bottom w:val="none" w:sz="0" w:space="0" w:color="auto"/>
        <w:right w:val="none" w:sz="0" w:space="0" w:color="auto"/>
      </w:divBdr>
    </w:div>
    <w:div w:id="423232968">
      <w:bodyDiv w:val="1"/>
      <w:marLeft w:val="0"/>
      <w:marRight w:val="0"/>
      <w:marTop w:val="0"/>
      <w:marBottom w:val="0"/>
      <w:divBdr>
        <w:top w:val="none" w:sz="0" w:space="0" w:color="auto"/>
        <w:left w:val="none" w:sz="0" w:space="0" w:color="auto"/>
        <w:bottom w:val="none" w:sz="0" w:space="0" w:color="auto"/>
        <w:right w:val="none" w:sz="0" w:space="0" w:color="auto"/>
      </w:divBdr>
    </w:div>
    <w:div w:id="626473511">
      <w:bodyDiv w:val="1"/>
      <w:marLeft w:val="0"/>
      <w:marRight w:val="0"/>
      <w:marTop w:val="0"/>
      <w:marBottom w:val="0"/>
      <w:divBdr>
        <w:top w:val="none" w:sz="0" w:space="0" w:color="auto"/>
        <w:left w:val="none" w:sz="0" w:space="0" w:color="auto"/>
        <w:bottom w:val="none" w:sz="0" w:space="0" w:color="auto"/>
        <w:right w:val="none" w:sz="0" w:space="0" w:color="auto"/>
      </w:divBdr>
      <w:divsChild>
        <w:div w:id="1126697169">
          <w:marLeft w:val="0"/>
          <w:marRight w:val="0"/>
          <w:marTop w:val="150"/>
          <w:marBottom w:val="0"/>
          <w:divBdr>
            <w:top w:val="none" w:sz="0" w:space="0" w:color="auto"/>
            <w:left w:val="none" w:sz="0" w:space="0" w:color="auto"/>
            <w:bottom w:val="none" w:sz="0" w:space="0" w:color="auto"/>
            <w:right w:val="none" w:sz="0" w:space="0" w:color="auto"/>
          </w:divBdr>
          <w:divsChild>
            <w:div w:id="1220554033">
              <w:marLeft w:val="0"/>
              <w:marRight w:val="0"/>
              <w:marTop w:val="150"/>
              <w:marBottom w:val="0"/>
              <w:divBdr>
                <w:top w:val="single" w:sz="6" w:space="8" w:color="E3E6F6"/>
                <w:left w:val="none" w:sz="0" w:space="0" w:color="auto"/>
                <w:bottom w:val="none" w:sz="0" w:space="0" w:color="auto"/>
                <w:right w:val="none" w:sz="0" w:space="0" w:color="auto"/>
              </w:divBdr>
              <w:divsChild>
                <w:div w:id="1209680599">
                  <w:marLeft w:val="0"/>
                  <w:marRight w:val="0"/>
                  <w:marTop w:val="0"/>
                  <w:marBottom w:val="0"/>
                  <w:divBdr>
                    <w:top w:val="none" w:sz="0" w:space="0" w:color="auto"/>
                    <w:left w:val="none" w:sz="0" w:space="0" w:color="auto"/>
                    <w:bottom w:val="none" w:sz="0" w:space="0" w:color="auto"/>
                    <w:right w:val="none" w:sz="0" w:space="0" w:color="auto"/>
                  </w:divBdr>
                  <w:divsChild>
                    <w:div w:id="14126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584009">
          <w:marLeft w:val="-150"/>
          <w:marRight w:val="-150"/>
          <w:marTop w:val="0"/>
          <w:marBottom w:val="0"/>
          <w:divBdr>
            <w:top w:val="none" w:sz="0" w:space="0" w:color="auto"/>
            <w:left w:val="none" w:sz="0" w:space="0" w:color="auto"/>
            <w:bottom w:val="none" w:sz="0" w:space="0" w:color="auto"/>
            <w:right w:val="none" w:sz="0" w:space="0" w:color="auto"/>
          </w:divBdr>
          <w:divsChild>
            <w:div w:id="1033532589">
              <w:marLeft w:val="-75"/>
              <w:marRight w:val="-75"/>
              <w:marTop w:val="0"/>
              <w:marBottom w:val="0"/>
              <w:divBdr>
                <w:top w:val="none" w:sz="0" w:space="0" w:color="auto"/>
                <w:left w:val="none" w:sz="0" w:space="0" w:color="auto"/>
                <w:bottom w:val="none" w:sz="0" w:space="0" w:color="auto"/>
                <w:right w:val="none" w:sz="0" w:space="0" w:color="auto"/>
              </w:divBdr>
              <w:divsChild>
                <w:div w:id="91928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573891">
      <w:bodyDiv w:val="1"/>
      <w:marLeft w:val="0"/>
      <w:marRight w:val="0"/>
      <w:marTop w:val="0"/>
      <w:marBottom w:val="0"/>
      <w:divBdr>
        <w:top w:val="none" w:sz="0" w:space="0" w:color="auto"/>
        <w:left w:val="none" w:sz="0" w:space="0" w:color="auto"/>
        <w:bottom w:val="none" w:sz="0" w:space="0" w:color="auto"/>
        <w:right w:val="none" w:sz="0" w:space="0" w:color="auto"/>
      </w:divBdr>
    </w:div>
    <w:div w:id="726105964">
      <w:bodyDiv w:val="1"/>
      <w:marLeft w:val="0"/>
      <w:marRight w:val="0"/>
      <w:marTop w:val="0"/>
      <w:marBottom w:val="0"/>
      <w:divBdr>
        <w:top w:val="none" w:sz="0" w:space="0" w:color="auto"/>
        <w:left w:val="none" w:sz="0" w:space="0" w:color="auto"/>
        <w:bottom w:val="none" w:sz="0" w:space="0" w:color="auto"/>
        <w:right w:val="none" w:sz="0" w:space="0" w:color="auto"/>
      </w:divBdr>
    </w:div>
    <w:div w:id="733822931">
      <w:bodyDiv w:val="1"/>
      <w:marLeft w:val="0"/>
      <w:marRight w:val="0"/>
      <w:marTop w:val="0"/>
      <w:marBottom w:val="0"/>
      <w:divBdr>
        <w:top w:val="none" w:sz="0" w:space="0" w:color="auto"/>
        <w:left w:val="none" w:sz="0" w:space="0" w:color="auto"/>
        <w:bottom w:val="none" w:sz="0" w:space="0" w:color="auto"/>
        <w:right w:val="none" w:sz="0" w:space="0" w:color="auto"/>
      </w:divBdr>
    </w:div>
    <w:div w:id="761294523">
      <w:bodyDiv w:val="1"/>
      <w:marLeft w:val="0"/>
      <w:marRight w:val="0"/>
      <w:marTop w:val="0"/>
      <w:marBottom w:val="0"/>
      <w:divBdr>
        <w:top w:val="none" w:sz="0" w:space="0" w:color="auto"/>
        <w:left w:val="none" w:sz="0" w:space="0" w:color="auto"/>
        <w:bottom w:val="none" w:sz="0" w:space="0" w:color="auto"/>
        <w:right w:val="none" w:sz="0" w:space="0" w:color="auto"/>
      </w:divBdr>
    </w:div>
    <w:div w:id="1041174154">
      <w:bodyDiv w:val="1"/>
      <w:marLeft w:val="0"/>
      <w:marRight w:val="0"/>
      <w:marTop w:val="0"/>
      <w:marBottom w:val="0"/>
      <w:divBdr>
        <w:top w:val="none" w:sz="0" w:space="0" w:color="auto"/>
        <w:left w:val="none" w:sz="0" w:space="0" w:color="auto"/>
        <w:bottom w:val="none" w:sz="0" w:space="0" w:color="auto"/>
        <w:right w:val="none" w:sz="0" w:space="0" w:color="auto"/>
      </w:divBdr>
    </w:div>
    <w:div w:id="1086612840">
      <w:bodyDiv w:val="1"/>
      <w:marLeft w:val="0"/>
      <w:marRight w:val="0"/>
      <w:marTop w:val="0"/>
      <w:marBottom w:val="0"/>
      <w:divBdr>
        <w:top w:val="none" w:sz="0" w:space="0" w:color="auto"/>
        <w:left w:val="none" w:sz="0" w:space="0" w:color="auto"/>
        <w:bottom w:val="none" w:sz="0" w:space="0" w:color="auto"/>
        <w:right w:val="none" w:sz="0" w:space="0" w:color="auto"/>
      </w:divBdr>
    </w:div>
    <w:div w:id="1166632364">
      <w:bodyDiv w:val="1"/>
      <w:marLeft w:val="0"/>
      <w:marRight w:val="0"/>
      <w:marTop w:val="0"/>
      <w:marBottom w:val="0"/>
      <w:divBdr>
        <w:top w:val="none" w:sz="0" w:space="0" w:color="auto"/>
        <w:left w:val="none" w:sz="0" w:space="0" w:color="auto"/>
        <w:bottom w:val="none" w:sz="0" w:space="0" w:color="auto"/>
        <w:right w:val="none" w:sz="0" w:space="0" w:color="auto"/>
      </w:divBdr>
    </w:div>
    <w:div w:id="1200774315">
      <w:bodyDiv w:val="1"/>
      <w:marLeft w:val="0"/>
      <w:marRight w:val="0"/>
      <w:marTop w:val="0"/>
      <w:marBottom w:val="0"/>
      <w:divBdr>
        <w:top w:val="none" w:sz="0" w:space="0" w:color="auto"/>
        <w:left w:val="none" w:sz="0" w:space="0" w:color="auto"/>
        <w:bottom w:val="none" w:sz="0" w:space="0" w:color="auto"/>
        <w:right w:val="none" w:sz="0" w:space="0" w:color="auto"/>
      </w:divBdr>
    </w:div>
    <w:div w:id="1206941719">
      <w:bodyDiv w:val="1"/>
      <w:marLeft w:val="0"/>
      <w:marRight w:val="0"/>
      <w:marTop w:val="0"/>
      <w:marBottom w:val="0"/>
      <w:divBdr>
        <w:top w:val="none" w:sz="0" w:space="0" w:color="auto"/>
        <w:left w:val="none" w:sz="0" w:space="0" w:color="auto"/>
        <w:bottom w:val="none" w:sz="0" w:space="0" w:color="auto"/>
        <w:right w:val="none" w:sz="0" w:space="0" w:color="auto"/>
      </w:divBdr>
    </w:div>
    <w:div w:id="1229727920">
      <w:bodyDiv w:val="1"/>
      <w:marLeft w:val="0"/>
      <w:marRight w:val="0"/>
      <w:marTop w:val="0"/>
      <w:marBottom w:val="0"/>
      <w:divBdr>
        <w:top w:val="none" w:sz="0" w:space="0" w:color="auto"/>
        <w:left w:val="none" w:sz="0" w:space="0" w:color="auto"/>
        <w:bottom w:val="none" w:sz="0" w:space="0" w:color="auto"/>
        <w:right w:val="none" w:sz="0" w:space="0" w:color="auto"/>
      </w:divBdr>
    </w:div>
    <w:div w:id="1354648276">
      <w:bodyDiv w:val="1"/>
      <w:marLeft w:val="0"/>
      <w:marRight w:val="0"/>
      <w:marTop w:val="0"/>
      <w:marBottom w:val="0"/>
      <w:divBdr>
        <w:top w:val="none" w:sz="0" w:space="0" w:color="auto"/>
        <w:left w:val="none" w:sz="0" w:space="0" w:color="auto"/>
        <w:bottom w:val="none" w:sz="0" w:space="0" w:color="auto"/>
        <w:right w:val="none" w:sz="0" w:space="0" w:color="auto"/>
      </w:divBdr>
    </w:div>
    <w:div w:id="1391272961">
      <w:bodyDiv w:val="1"/>
      <w:marLeft w:val="0"/>
      <w:marRight w:val="0"/>
      <w:marTop w:val="0"/>
      <w:marBottom w:val="0"/>
      <w:divBdr>
        <w:top w:val="none" w:sz="0" w:space="0" w:color="auto"/>
        <w:left w:val="none" w:sz="0" w:space="0" w:color="auto"/>
        <w:bottom w:val="none" w:sz="0" w:space="0" w:color="auto"/>
        <w:right w:val="none" w:sz="0" w:space="0" w:color="auto"/>
      </w:divBdr>
    </w:div>
    <w:div w:id="1404453463">
      <w:bodyDiv w:val="1"/>
      <w:marLeft w:val="0"/>
      <w:marRight w:val="0"/>
      <w:marTop w:val="0"/>
      <w:marBottom w:val="0"/>
      <w:divBdr>
        <w:top w:val="none" w:sz="0" w:space="0" w:color="auto"/>
        <w:left w:val="none" w:sz="0" w:space="0" w:color="auto"/>
        <w:bottom w:val="none" w:sz="0" w:space="0" w:color="auto"/>
        <w:right w:val="none" w:sz="0" w:space="0" w:color="auto"/>
      </w:divBdr>
    </w:div>
    <w:div w:id="1404644457">
      <w:bodyDiv w:val="1"/>
      <w:marLeft w:val="0"/>
      <w:marRight w:val="0"/>
      <w:marTop w:val="0"/>
      <w:marBottom w:val="0"/>
      <w:divBdr>
        <w:top w:val="none" w:sz="0" w:space="0" w:color="auto"/>
        <w:left w:val="none" w:sz="0" w:space="0" w:color="auto"/>
        <w:bottom w:val="none" w:sz="0" w:space="0" w:color="auto"/>
        <w:right w:val="none" w:sz="0" w:space="0" w:color="auto"/>
      </w:divBdr>
      <w:divsChild>
        <w:div w:id="88938059">
          <w:marLeft w:val="0"/>
          <w:marRight w:val="0"/>
          <w:marTop w:val="0"/>
          <w:marBottom w:val="0"/>
          <w:divBdr>
            <w:top w:val="none" w:sz="0" w:space="0" w:color="auto"/>
            <w:left w:val="none" w:sz="0" w:space="0" w:color="auto"/>
            <w:bottom w:val="none" w:sz="0" w:space="0" w:color="auto"/>
            <w:right w:val="none" w:sz="0" w:space="0" w:color="auto"/>
          </w:divBdr>
          <w:divsChild>
            <w:div w:id="11651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2236582">
      <w:bodyDiv w:val="1"/>
      <w:marLeft w:val="0"/>
      <w:marRight w:val="0"/>
      <w:marTop w:val="0"/>
      <w:marBottom w:val="0"/>
      <w:divBdr>
        <w:top w:val="none" w:sz="0" w:space="0" w:color="auto"/>
        <w:left w:val="none" w:sz="0" w:space="0" w:color="auto"/>
        <w:bottom w:val="none" w:sz="0" w:space="0" w:color="auto"/>
        <w:right w:val="none" w:sz="0" w:space="0" w:color="auto"/>
      </w:divBdr>
    </w:div>
    <w:div w:id="1830439175">
      <w:bodyDiv w:val="1"/>
      <w:marLeft w:val="0"/>
      <w:marRight w:val="0"/>
      <w:marTop w:val="0"/>
      <w:marBottom w:val="0"/>
      <w:divBdr>
        <w:top w:val="none" w:sz="0" w:space="0" w:color="auto"/>
        <w:left w:val="none" w:sz="0" w:space="0" w:color="auto"/>
        <w:bottom w:val="none" w:sz="0" w:space="0" w:color="auto"/>
        <w:right w:val="none" w:sz="0" w:space="0" w:color="auto"/>
      </w:divBdr>
    </w:div>
    <w:div w:id="1894076498">
      <w:bodyDiv w:val="1"/>
      <w:marLeft w:val="0"/>
      <w:marRight w:val="0"/>
      <w:marTop w:val="0"/>
      <w:marBottom w:val="0"/>
      <w:divBdr>
        <w:top w:val="none" w:sz="0" w:space="0" w:color="auto"/>
        <w:left w:val="none" w:sz="0" w:space="0" w:color="auto"/>
        <w:bottom w:val="none" w:sz="0" w:space="0" w:color="auto"/>
        <w:right w:val="none" w:sz="0" w:space="0" w:color="auto"/>
      </w:divBdr>
    </w:div>
    <w:div w:id="2036806691">
      <w:bodyDiv w:val="1"/>
      <w:marLeft w:val="0"/>
      <w:marRight w:val="0"/>
      <w:marTop w:val="0"/>
      <w:marBottom w:val="0"/>
      <w:divBdr>
        <w:top w:val="none" w:sz="0" w:space="0" w:color="auto"/>
        <w:left w:val="none" w:sz="0" w:space="0" w:color="auto"/>
        <w:bottom w:val="none" w:sz="0" w:space="0" w:color="auto"/>
        <w:right w:val="none" w:sz="0" w:space="0" w:color="auto"/>
      </w:divBdr>
    </w:div>
    <w:div w:id="2050569925">
      <w:bodyDiv w:val="1"/>
      <w:marLeft w:val="0"/>
      <w:marRight w:val="0"/>
      <w:marTop w:val="0"/>
      <w:marBottom w:val="0"/>
      <w:divBdr>
        <w:top w:val="none" w:sz="0" w:space="0" w:color="auto"/>
        <w:left w:val="none" w:sz="0" w:space="0" w:color="auto"/>
        <w:bottom w:val="none" w:sz="0" w:space="0" w:color="auto"/>
        <w:right w:val="none" w:sz="0" w:space="0" w:color="auto"/>
      </w:divBdr>
    </w:div>
    <w:div w:id="20608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F3F0E-9B82-4486-8A7D-3347A62B3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5739</TotalTime>
  <Pages>3</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kx Yang</dc:creator>
  <cp:keywords/>
  <dc:description/>
  <cp:lastModifiedBy>Kexin Yang-China Telecom</cp:lastModifiedBy>
  <cp:revision>5</cp:revision>
  <dcterms:created xsi:type="dcterms:W3CDTF">2023-07-28T07:25:00Z</dcterms:created>
  <dcterms:modified xsi:type="dcterms:W3CDTF">2023-11-03T15:14:00Z</dcterms:modified>
</cp:coreProperties>
</file>